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D7" w:rsidRPr="002667B0" w:rsidRDefault="006455D7" w:rsidP="006455D7">
      <w:pPr>
        <w:rPr>
          <w:rFonts w:ascii="Arial" w:hAnsi="Arial" w:cs="Arial"/>
          <w:b/>
        </w:rPr>
      </w:pPr>
      <w:r w:rsidRPr="002667B0">
        <w:rPr>
          <w:rFonts w:ascii="Arial" w:hAnsi="Arial" w:cs="Arial"/>
          <w:b/>
          <w:noProof/>
          <w:lang w:val="uk-UA" w:eastAsia="uk-UA" w:bidi="ar-SA"/>
          <w14:ligatures w14:val="standardContextual"/>
        </w:rPr>
        <w:t xml:space="preserve">               </w:t>
      </w:r>
    </w:p>
    <w:p w:rsidR="002667B0" w:rsidRPr="00081BAA" w:rsidRDefault="002667B0">
      <w:pPr>
        <w:rPr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99"/>
        <w:gridCol w:w="7511"/>
      </w:tblGrid>
      <w:tr w:rsidR="00E918C1" w:rsidRPr="002667B0" w:rsidTr="00C761D1">
        <w:trPr>
          <w:cantSplit/>
          <w:trHeight w:val="451"/>
        </w:trPr>
        <w:tc>
          <w:tcPr>
            <w:tcW w:w="9010" w:type="dxa"/>
            <w:gridSpan w:val="2"/>
          </w:tcPr>
          <w:p w:rsidR="00961A2B" w:rsidRPr="00961A2B" w:rsidRDefault="00961A2B" w:rsidP="00961A2B">
            <w:pPr>
              <w:pStyle w:val="Default"/>
              <w:jc w:val="center"/>
              <w:rPr>
                <w:rFonts w:ascii="Arial" w:eastAsia="Cambria" w:hAnsi="Arial" w:cs="Arial"/>
                <w:b/>
                <w:bCs/>
                <w:color w:val="auto"/>
                <w:lang w:val="uk-UA" w:eastAsia="de-DE"/>
              </w:rPr>
            </w:pPr>
            <w:r w:rsidRPr="00961A2B">
              <w:rPr>
                <w:rFonts w:ascii="Arial" w:eastAsia="Cambria" w:hAnsi="Arial" w:cs="Arial"/>
                <w:b/>
                <w:bCs/>
                <w:color w:val="auto"/>
                <w:lang w:val="uk-UA" w:eastAsia="de-DE"/>
              </w:rPr>
              <w:t>Програма</w:t>
            </w:r>
          </w:p>
          <w:p w:rsidR="00283639" w:rsidRDefault="00283639" w:rsidP="00961A2B">
            <w:pPr>
              <w:pStyle w:val="Default"/>
              <w:jc w:val="center"/>
              <w:rPr>
                <w:rFonts w:ascii="Arial" w:eastAsia="Cambria" w:hAnsi="Arial" w:cs="Arial"/>
                <w:b/>
                <w:bCs/>
                <w:color w:val="auto"/>
                <w:lang w:val="uk-UA" w:eastAsia="de-DE"/>
              </w:rPr>
            </w:pPr>
            <w:r>
              <w:rPr>
                <w:rFonts w:ascii="Arial" w:eastAsia="Cambria" w:hAnsi="Arial" w:cs="Arial"/>
                <w:b/>
                <w:bCs/>
                <w:color w:val="auto"/>
                <w:lang w:val="uk-UA" w:eastAsia="de-DE"/>
              </w:rPr>
              <w:t>фахової конференції</w:t>
            </w:r>
          </w:p>
          <w:p w:rsidR="00961A2B" w:rsidRPr="00961A2B" w:rsidRDefault="00283639" w:rsidP="00961A2B">
            <w:pPr>
              <w:pStyle w:val="Default"/>
              <w:jc w:val="center"/>
              <w:rPr>
                <w:rFonts w:ascii="Arial" w:eastAsia="Cambria" w:hAnsi="Arial" w:cs="Arial"/>
                <w:b/>
                <w:bCs/>
                <w:color w:val="auto"/>
                <w:lang w:val="uk-UA" w:eastAsia="de-DE"/>
              </w:rPr>
            </w:pPr>
            <w:r w:rsidRPr="00961A2B">
              <w:rPr>
                <w:rFonts w:ascii="Arial" w:eastAsia="Cambria" w:hAnsi="Arial" w:cs="Arial"/>
                <w:b/>
                <w:bCs/>
                <w:color w:val="auto"/>
                <w:lang w:val="uk-UA" w:eastAsia="de-DE"/>
              </w:rPr>
              <w:t xml:space="preserve"> </w:t>
            </w:r>
            <w:r>
              <w:rPr>
                <w:rFonts w:ascii="Calibri" w:eastAsia="Cambria" w:hAnsi="Calibri" w:cs="Arial"/>
                <w:b/>
                <w:bCs/>
                <w:color w:val="auto"/>
                <w:lang w:val="uk-UA" w:eastAsia="de-DE"/>
              </w:rPr>
              <w:t>"</w:t>
            </w:r>
            <w:r w:rsidR="00796A82">
              <w:rPr>
                <w:rFonts w:ascii="Arial" w:eastAsia="Cambria" w:hAnsi="Arial" w:cs="Arial"/>
                <w:b/>
                <w:bCs/>
                <w:color w:val="auto"/>
                <w:lang w:val="uk-UA" w:eastAsia="de-DE"/>
              </w:rPr>
              <w:t xml:space="preserve">Відбудова </w:t>
            </w:r>
            <w:r w:rsidR="00961A2B" w:rsidRPr="00961A2B">
              <w:rPr>
                <w:rFonts w:ascii="Arial" w:eastAsia="Cambria" w:hAnsi="Arial" w:cs="Arial"/>
                <w:b/>
                <w:bCs/>
                <w:color w:val="auto"/>
                <w:lang w:val="uk-UA" w:eastAsia="de-DE"/>
              </w:rPr>
              <w:t xml:space="preserve"> критичної енергетичної інфраструктури та с</w:t>
            </w:r>
            <w:r>
              <w:rPr>
                <w:rFonts w:ascii="Arial" w:eastAsia="Cambria" w:hAnsi="Arial" w:cs="Arial"/>
                <w:b/>
                <w:bCs/>
                <w:color w:val="auto"/>
                <w:lang w:val="uk-UA" w:eastAsia="de-DE"/>
              </w:rPr>
              <w:t>истема відновлюваної енергетики</w:t>
            </w:r>
            <w:r>
              <w:rPr>
                <w:rFonts w:ascii="Calibri" w:eastAsia="Cambria" w:hAnsi="Calibri" w:cs="Arial"/>
                <w:b/>
                <w:bCs/>
                <w:color w:val="auto"/>
                <w:lang w:val="uk-UA" w:eastAsia="de-DE"/>
              </w:rPr>
              <w:t>"</w:t>
            </w:r>
          </w:p>
          <w:p w:rsidR="00E918C1" w:rsidRPr="00081BAA" w:rsidRDefault="00961A2B" w:rsidP="00C761D1">
            <w:pPr>
              <w:spacing w:before="60" w:after="60"/>
              <w:rPr>
                <w:rFonts w:ascii="Arial" w:eastAsia="Arial" w:hAnsi="Arial" w:cs="Arial"/>
                <w:b/>
                <w:bCs/>
                <w:color w:val="004F80"/>
                <w:sz w:val="20"/>
                <w:szCs w:val="20"/>
                <w:lang w:val="ru-RU"/>
              </w:rPr>
            </w:pPr>
            <w:r w:rsidRPr="00961A2B">
              <w:rPr>
                <w:rFonts w:ascii="Arial" w:eastAsia="Cambria" w:hAnsi="Arial" w:cs="Arial"/>
                <w:b/>
                <w:bCs/>
                <w:lang w:val="uk-UA" w:eastAsia="de-DE"/>
              </w:rPr>
              <w:t>24-27 червня 2024 року</w:t>
            </w:r>
          </w:p>
          <w:p w:rsidR="00961A2B" w:rsidRPr="00081BAA" w:rsidRDefault="00961A2B" w:rsidP="00C761D1">
            <w:pPr>
              <w:spacing w:before="60" w:after="60"/>
              <w:rPr>
                <w:rFonts w:ascii="Arial" w:eastAsia="Arial" w:hAnsi="Arial" w:cs="Arial"/>
                <w:b/>
                <w:bCs/>
                <w:color w:val="004F80"/>
                <w:sz w:val="20"/>
                <w:szCs w:val="20"/>
                <w:lang w:val="ru-RU"/>
              </w:rPr>
            </w:pPr>
          </w:p>
          <w:p w:rsidR="00961A2B" w:rsidRPr="00081BAA" w:rsidRDefault="00B72181" w:rsidP="00961A2B">
            <w:pPr>
              <w:spacing w:before="60" w:after="60"/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uk-UA" w:eastAsia="en-US" w:bidi="ar-SA"/>
              </w:rPr>
              <w:t xml:space="preserve">Фахова </w:t>
            </w:r>
            <w:proofErr w:type="spellStart"/>
            <w:r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>к</w:t>
            </w:r>
            <w:r w:rsidR="00961A2B"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>онференція</w:t>
            </w:r>
            <w:proofErr w:type="spellEnd"/>
            <w:r w:rsidR="00961A2B"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 xml:space="preserve"> (</w:t>
            </w:r>
            <w:proofErr w:type="spellStart"/>
            <w:r w:rsidR="00961A2B"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>мови</w:t>
            </w:r>
            <w:proofErr w:type="spellEnd"/>
            <w:r w:rsidR="00961A2B"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 xml:space="preserve">: </w:t>
            </w:r>
            <w:proofErr w:type="spellStart"/>
            <w:r w:rsidR="00961A2B"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>німецька</w:t>
            </w:r>
            <w:proofErr w:type="spellEnd"/>
            <w:r w:rsidR="00961A2B"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="00961A2B"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>українська</w:t>
            </w:r>
            <w:proofErr w:type="spellEnd"/>
            <w:r w:rsidR="00961A2B"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="00961A2B"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>синхронним</w:t>
            </w:r>
            <w:proofErr w:type="spellEnd"/>
            <w:r w:rsidR="00961A2B"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 xml:space="preserve"> перекладом)</w:t>
            </w:r>
          </w:p>
          <w:p w:rsidR="00961A2B" w:rsidRPr="00081BAA" w:rsidRDefault="00961A2B" w:rsidP="00961A2B">
            <w:pPr>
              <w:spacing w:before="60" w:after="60"/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</w:pPr>
          </w:p>
          <w:p w:rsidR="00E918C1" w:rsidRPr="002667B0" w:rsidRDefault="00961A2B" w:rsidP="00C761D1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D07C5">
              <w:rPr>
                <w:rFonts w:ascii="Arial" w:eastAsia="Arial" w:hAnsi="Arial" w:cs="Arial"/>
                <w:b/>
                <w:bCs/>
                <w:color w:val="004F80"/>
                <w:sz w:val="20"/>
                <w:szCs w:val="20"/>
                <w:lang w:val="en-US"/>
              </w:rPr>
              <w:t>День</w:t>
            </w:r>
            <w:proofErr w:type="spellEnd"/>
            <w:r w:rsidRPr="005D07C5">
              <w:rPr>
                <w:rFonts w:ascii="Arial" w:eastAsia="Arial" w:hAnsi="Arial" w:cs="Arial"/>
                <w:b/>
                <w:bCs/>
                <w:color w:val="004F80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5D07C5">
              <w:rPr>
                <w:rFonts w:ascii="Arial" w:eastAsia="Arial" w:hAnsi="Arial" w:cs="Arial"/>
                <w:b/>
                <w:bCs/>
                <w:color w:val="004F80"/>
                <w:sz w:val="20"/>
                <w:szCs w:val="20"/>
                <w:lang w:val="en-US"/>
              </w:rPr>
              <w:t>Понеділок</w:t>
            </w:r>
            <w:proofErr w:type="spellEnd"/>
            <w:r w:rsidRPr="005D07C5">
              <w:rPr>
                <w:rFonts w:ascii="Arial" w:eastAsia="Arial" w:hAnsi="Arial" w:cs="Arial"/>
                <w:b/>
                <w:bCs/>
                <w:color w:val="004F80"/>
                <w:sz w:val="20"/>
                <w:szCs w:val="20"/>
                <w:lang w:val="en-US"/>
              </w:rPr>
              <w:t>, 24.06.2024</w:t>
            </w:r>
          </w:p>
        </w:tc>
      </w:tr>
      <w:tr w:rsidR="00E918C1" w:rsidRPr="00081BAA" w:rsidTr="00C761D1">
        <w:trPr>
          <w:cantSplit/>
        </w:trPr>
        <w:tc>
          <w:tcPr>
            <w:tcW w:w="1499" w:type="dxa"/>
          </w:tcPr>
          <w:p w:rsidR="00E918C1" w:rsidRPr="002667B0" w:rsidRDefault="00E918C1" w:rsidP="00C761D1">
            <w:pPr>
              <w:spacing w:before="60" w:after="6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>10:00 – 10:15</w:t>
            </w:r>
          </w:p>
        </w:tc>
        <w:tc>
          <w:tcPr>
            <w:tcW w:w="7511" w:type="dxa"/>
          </w:tcPr>
          <w:p w:rsidR="00961A2B" w:rsidRPr="005D07C5" w:rsidRDefault="00961A2B" w:rsidP="00961A2B">
            <w:pPr>
              <w:widowControl/>
              <w:suppressAutoHyphens w:val="0"/>
              <w:autoSpaceDN/>
              <w:spacing w:before="60" w:after="60"/>
              <w:jc w:val="both"/>
              <w:textAlignment w:val="auto"/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uk-UA" w:eastAsia="en-US" w:bidi="ar-SA"/>
              </w:rPr>
            </w:pPr>
            <w:r w:rsidRPr="005D07C5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uk-UA" w:eastAsia="en-US" w:bidi="ar-SA"/>
              </w:rPr>
              <w:t>Привітання</w:t>
            </w:r>
          </w:p>
          <w:p w:rsidR="00961A2B" w:rsidRPr="005D07C5" w:rsidRDefault="00961A2B" w:rsidP="00961A2B">
            <w:pPr>
              <w:widowControl/>
              <w:suppressAutoHyphens w:val="0"/>
              <w:autoSpaceDN/>
              <w:spacing w:before="60" w:after="60"/>
              <w:jc w:val="both"/>
              <w:textAlignment w:val="auto"/>
              <w:rPr>
                <w:rFonts w:ascii="Arial" w:eastAsia="Arial" w:hAnsi="Arial" w:cs="Arial"/>
                <w:bCs/>
                <w:kern w:val="0"/>
                <w:sz w:val="20"/>
                <w:szCs w:val="20"/>
                <w:lang w:val="uk-UA" w:eastAsia="en-US" w:bidi="ar-SA"/>
              </w:rPr>
            </w:pPr>
            <w:proofErr w:type="spellStart"/>
            <w:r w:rsidRPr="005D07C5">
              <w:rPr>
                <w:rFonts w:ascii="Arial" w:eastAsia="Arial" w:hAnsi="Arial" w:cs="Arial"/>
                <w:bCs/>
                <w:kern w:val="0"/>
                <w:sz w:val="20"/>
                <w:szCs w:val="20"/>
                <w:lang w:val="uk-UA" w:eastAsia="en-US" w:bidi="ar-SA"/>
              </w:rPr>
              <w:t>Райнер</w:t>
            </w:r>
            <w:proofErr w:type="spellEnd"/>
            <w:r w:rsidRPr="005D07C5">
              <w:rPr>
                <w:rFonts w:ascii="Arial" w:eastAsia="Arial" w:hAnsi="Arial" w:cs="Arial"/>
                <w:bCs/>
                <w:kern w:val="0"/>
                <w:sz w:val="20"/>
                <w:szCs w:val="20"/>
                <w:lang w:val="uk-UA" w:eastAsia="en-US" w:bidi="ar-SA"/>
              </w:rPr>
              <w:t xml:space="preserve"> </w:t>
            </w:r>
            <w:proofErr w:type="spellStart"/>
            <w:r w:rsidRPr="005D07C5">
              <w:rPr>
                <w:rFonts w:ascii="Arial" w:eastAsia="Arial" w:hAnsi="Arial" w:cs="Arial"/>
                <w:bCs/>
                <w:kern w:val="0"/>
                <w:sz w:val="20"/>
                <w:szCs w:val="20"/>
                <w:lang w:val="uk-UA" w:eastAsia="en-US" w:bidi="ar-SA"/>
              </w:rPr>
              <w:t>Перау</w:t>
            </w:r>
            <w:proofErr w:type="spellEnd"/>
            <w:r w:rsidRPr="005D07C5">
              <w:rPr>
                <w:rFonts w:ascii="Arial" w:eastAsia="Arial" w:hAnsi="Arial" w:cs="Arial"/>
                <w:bCs/>
                <w:kern w:val="0"/>
                <w:sz w:val="20"/>
                <w:szCs w:val="20"/>
                <w:lang w:val="uk-UA" w:eastAsia="en-US" w:bidi="ar-SA"/>
              </w:rPr>
              <w:t xml:space="preserve">, </w:t>
            </w:r>
            <w:r w:rsidR="00796A82">
              <w:rPr>
                <w:rFonts w:ascii="Arial" w:eastAsia="Arial" w:hAnsi="Arial" w:cs="Arial"/>
                <w:bCs/>
                <w:kern w:val="0"/>
                <w:sz w:val="20"/>
                <w:szCs w:val="20"/>
                <w:lang w:val="uk-UA" w:eastAsia="en-US" w:bidi="ar-SA"/>
              </w:rPr>
              <w:t>Голова Правління</w:t>
            </w:r>
            <w:r w:rsidRPr="005D07C5">
              <w:rPr>
                <w:rFonts w:ascii="Arial" w:eastAsia="Arial" w:hAnsi="Arial" w:cs="Arial"/>
                <w:bCs/>
                <w:kern w:val="0"/>
                <w:sz w:val="20"/>
                <w:szCs w:val="20"/>
                <w:lang w:val="uk-UA" w:eastAsia="en-US" w:bidi="ar-SA"/>
              </w:rPr>
              <w:t xml:space="preserve"> AHK Ukraine </w:t>
            </w:r>
          </w:p>
          <w:p w:rsidR="00961A2B" w:rsidRPr="005D07C5" w:rsidRDefault="00961A2B" w:rsidP="00961A2B">
            <w:pPr>
              <w:widowControl/>
              <w:suppressAutoHyphens w:val="0"/>
              <w:autoSpaceDN/>
              <w:spacing w:before="60" w:after="60"/>
              <w:jc w:val="both"/>
              <w:textAlignment w:val="auto"/>
              <w:rPr>
                <w:rFonts w:ascii="Arial" w:eastAsia="Arial" w:hAnsi="Arial" w:cs="Arial"/>
                <w:bCs/>
                <w:kern w:val="0"/>
                <w:sz w:val="20"/>
                <w:szCs w:val="20"/>
                <w:lang w:val="uk-UA" w:eastAsia="en-US" w:bidi="ar-SA"/>
              </w:rPr>
            </w:pPr>
            <w:r w:rsidRPr="005D07C5">
              <w:rPr>
                <w:rFonts w:ascii="Arial" w:eastAsia="Arial" w:hAnsi="Arial" w:cs="Arial"/>
                <w:bCs/>
                <w:kern w:val="0"/>
                <w:sz w:val="20"/>
                <w:szCs w:val="20"/>
                <w:lang w:val="uk-UA" w:eastAsia="en-US" w:bidi="ar-SA"/>
              </w:rPr>
              <w:t>Представни</w:t>
            </w:r>
            <w:r w:rsidR="00E20D09">
              <w:rPr>
                <w:rFonts w:ascii="Arial" w:eastAsia="Arial" w:hAnsi="Arial" w:cs="Arial"/>
                <w:bCs/>
                <w:kern w:val="0"/>
                <w:sz w:val="20"/>
                <w:szCs w:val="20"/>
                <w:lang w:val="uk-UA" w:eastAsia="en-US" w:bidi="ar-SA"/>
              </w:rPr>
              <w:t>к</w:t>
            </w:r>
            <w:r w:rsidRPr="005D07C5">
              <w:rPr>
                <w:rFonts w:ascii="Arial" w:eastAsia="Arial" w:hAnsi="Arial" w:cs="Arial"/>
                <w:bCs/>
                <w:kern w:val="0"/>
                <w:sz w:val="20"/>
                <w:szCs w:val="20"/>
                <w:lang w:val="uk-UA" w:eastAsia="en-US" w:bidi="ar-SA"/>
              </w:rPr>
              <w:t xml:space="preserve"> Посольства Німеччини в Україні (за згодою)</w:t>
            </w:r>
          </w:p>
          <w:p w:rsidR="00E918C1" w:rsidRPr="00081BAA" w:rsidRDefault="00961A2B" w:rsidP="00AB7D50">
            <w:pPr>
              <w:widowControl/>
              <w:suppressAutoHyphens w:val="0"/>
              <w:autoSpaceDN/>
              <w:spacing w:before="60" w:after="60"/>
              <w:jc w:val="both"/>
              <w:textAlignment w:val="auto"/>
              <w:rPr>
                <w:rFonts w:ascii="Arial" w:eastAsia="Arial" w:hAnsi="Arial" w:cs="Arial"/>
                <w:i/>
                <w:sz w:val="20"/>
                <w:szCs w:val="20"/>
                <w:lang w:val="ru-RU"/>
              </w:rPr>
            </w:pPr>
            <w:r w:rsidRPr="005D07C5">
              <w:rPr>
                <w:rFonts w:ascii="Arial" w:eastAsia="Arial" w:hAnsi="Arial" w:cs="Arial"/>
                <w:bCs/>
                <w:kern w:val="0"/>
                <w:sz w:val="20"/>
                <w:szCs w:val="20"/>
                <w:lang w:val="uk-UA" w:eastAsia="en-US" w:bidi="ar-SA"/>
              </w:rPr>
              <w:t>Заступник Міністра енергетики України (за згодою)</w:t>
            </w:r>
          </w:p>
        </w:tc>
      </w:tr>
      <w:tr w:rsidR="002667B0" w:rsidRPr="00081BAA" w:rsidTr="00C761D1">
        <w:trPr>
          <w:cantSplit/>
        </w:trPr>
        <w:tc>
          <w:tcPr>
            <w:tcW w:w="1499" w:type="dxa"/>
          </w:tcPr>
          <w:p w:rsidR="002667B0" w:rsidRPr="002667B0" w:rsidRDefault="002667B0" w:rsidP="00C761D1">
            <w:pPr>
              <w:spacing w:before="60" w:after="6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10:15 – 10:30</w:t>
            </w:r>
          </w:p>
        </w:tc>
        <w:tc>
          <w:tcPr>
            <w:tcW w:w="7511" w:type="dxa"/>
          </w:tcPr>
          <w:p w:rsidR="00961A2B" w:rsidRPr="00081BAA" w:rsidRDefault="00961A2B" w:rsidP="00961A2B">
            <w:pPr>
              <w:widowControl/>
              <w:suppressAutoHyphens w:val="0"/>
              <w:autoSpaceDN/>
              <w:spacing w:before="60" w:after="60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081BAA">
              <w:rPr>
                <w:rFonts w:ascii="Arial" w:hAnsi="Arial" w:cs="Arial"/>
                <w:b/>
                <w:sz w:val="20"/>
                <w:szCs w:val="20"/>
                <w:lang w:val="ru-RU"/>
              </w:rPr>
              <w:t>Презентація</w:t>
            </w:r>
            <w:proofErr w:type="spellEnd"/>
            <w:r w:rsidRPr="00081BA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E20D09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експортної </w:t>
            </w:r>
            <w:proofErr w:type="spellStart"/>
            <w:r w:rsidR="00B8309B" w:rsidRPr="00081BAA">
              <w:rPr>
                <w:rFonts w:ascii="Arial" w:hAnsi="Arial" w:cs="Arial"/>
                <w:b/>
                <w:sz w:val="20"/>
                <w:szCs w:val="20"/>
                <w:lang w:val="ru-RU"/>
              </w:rPr>
              <w:t>ініціативи</w:t>
            </w:r>
            <w:proofErr w:type="spellEnd"/>
            <w:r w:rsidR="00B8309B" w:rsidRPr="00081BA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B8309B">
              <w:rPr>
                <w:rFonts w:ascii="Arial" w:hAnsi="Arial" w:cs="Arial"/>
                <w:b/>
                <w:sz w:val="20"/>
                <w:szCs w:val="20"/>
                <w:lang w:val="uk-UA"/>
              </w:rPr>
              <w:t>в області енергетики</w:t>
            </w:r>
            <w:r w:rsidRPr="00081BA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081BAA">
              <w:rPr>
                <w:rFonts w:ascii="Arial" w:hAnsi="Arial" w:cs="Arial"/>
                <w:b/>
                <w:sz w:val="20"/>
                <w:szCs w:val="20"/>
                <w:lang w:val="ru-RU"/>
              </w:rPr>
              <w:t>огляд</w:t>
            </w:r>
            <w:proofErr w:type="spellEnd"/>
            <w:r w:rsidRPr="00081BA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1BAA">
              <w:rPr>
                <w:rFonts w:ascii="Arial" w:hAnsi="Arial" w:cs="Arial"/>
                <w:b/>
                <w:sz w:val="20"/>
                <w:szCs w:val="20"/>
                <w:lang w:val="ru-RU"/>
              </w:rPr>
              <w:t>енергетичного</w:t>
            </w:r>
            <w:proofErr w:type="spellEnd"/>
            <w:r w:rsidRPr="00081BA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переходу в </w:t>
            </w:r>
            <w:proofErr w:type="spellStart"/>
            <w:r w:rsidRPr="00081BAA">
              <w:rPr>
                <w:rFonts w:ascii="Arial" w:hAnsi="Arial" w:cs="Arial"/>
                <w:b/>
                <w:sz w:val="20"/>
                <w:szCs w:val="20"/>
                <w:lang w:val="ru-RU"/>
              </w:rPr>
              <w:t>Німеччині</w:t>
            </w:r>
            <w:proofErr w:type="spellEnd"/>
          </w:p>
          <w:p w:rsidR="002667B0" w:rsidRPr="00081BAA" w:rsidDel="002667B0" w:rsidRDefault="00961A2B" w:rsidP="00C761D1">
            <w:pPr>
              <w:widowControl/>
              <w:suppressAutoHyphens w:val="0"/>
              <w:autoSpaceDN/>
              <w:spacing w:before="60" w:after="60"/>
              <w:jc w:val="both"/>
              <w:textAlignment w:val="auto"/>
              <w:rPr>
                <w:rFonts w:ascii="Arial" w:eastAsia="Arial" w:hAnsi="Arial" w:cs="Arial"/>
                <w:bCs/>
                <w:sz w:val="20"/>
                <w:szCs w:val="20"/>
                <w:lang w:val="ru-RU"/>
              </w:rPr>
            </w:pPr>
            <w:r w:rsidRPr="00081BAA">
              <w:rPr>
                <w:rFonts w:ascii="Arial" w:hAnsi="Arial" w:cs="Arial"/>
                <w:sz w:val="20"/>
                <w:szCs w:val="20"/>
                <w:lang w:val="ru-RU"/>
              </w:rPr>
              <w:t xml:space="preserve">Лаура Шарлах, </w:t>
            </w:r>
            <w:r w:rsidRPr="005D07C5">
              <w:rPr>
                <w:rFonts w:ascii="Arial" w:hAnsi="Arial" w:cs="Arial"/>
                <w:sz w:val="20"/>
                <w:szCs w:val="20"/>
              </w:rPr>
              <w:t>RENAC</w:t>
            </w:r>
            <w:r w:rsidRPr="00081BA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5D07C5">
              <w:rPr>
                <w:rFonts w:ascii="Arial" w:hAnsi="Arial" w:cs="Arial"/>
                <w:sz w:val="20"/>
                <w:szCs w:val="20"/>
              </w:rPr>
              <w:t>AG</w:t>
            </w:r>
            <w:r w:rsidRPr="00081BAA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="00B8309B">
              <w:rPr>
                <w:rFonts w:ascii="Arial" w:hAnsi="Arial" w:cs="Arial"/>
                <w:sz w:val="20"/>
                <w:szCs w:val="20"/>
                <w:lang w:val="uk-UA"/>
              </w:rPr>
              <w:t xml:space="preserve"> за дорученням експортної</w:t>
            </w:r>
            <w:r w:rsidR="00B8309B" w:rsidRPr="00081BA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8309B" w:rsidRPr="00081BAA">
              <w:rPr>
                <w:rFonts w:ascii="Arial" w:hAnsi="Arial" w:cs="Arial"/>
                <w:sz w:val="20"/>
                <w:szCs w:val="20"/>
                <w:lang w:val="ru-RU"/>
              </w:rPr>
              <w:t>і</w:t>
            </w:r>
            <w:r w:rsidRPr="00081BAA">
              <w:rPr>
                <w:rFonts w:ascii="Arial" w:hAnsi="Arial" w:cs="Arial"/>
                <w:sz w:val="20"/>
                <w:szCs w:val="20"/>
                <w:lang w:val="ru-RU"/>
              </w:rPr>
              <w:t>ніціативи</w:t>
            </w:r>
            <w:proofErr w:type="spellEnd"/>
            <w:r w:rsidRPr="00081BA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gramStart"/>
            <w:r w:rsidR="001775F2">
              <w:rPr>
                <w:rFonts w:ascii="Arial" w:hAnsi="Arial" w:cs="Arial"/>
                <w:sz w:val="20"/>
                <w:szCs w:val="20"/>
                <w:lang w:val="uk-UA"/>
              </w:rPr>
              <w:t>в</w:t>
            </w:r>
            <w:proofErr w:type="gramEnd"/>
            <w:r w:rsidR="001775F2">
              <w:rPr>
                <w:rFonts w:ascii="Arial" w:hAnsi="Arial" w:cs="Arial"/>
                <w:sz w:val="20"/>
                <w:szCs w:val="20"/>
                <w:lang w:val="uk-UA"/>
              </w:rPr>
              <w:t xml:space="preserve"> сфері</w:t>
            </w:r>
            <w:r w:rsidR="00B8309B">
              <w:rPr>
                <w:rFonts w:ascii="Arial" w:hAnsi="Arial" w:cs="Arial"/>
                <w:sz w:val="20"/>
                <w:szCs w:val="20"/>
                <w:lang w:val="uk-UA"/>
              </w:rPr>
              <w:t xml:space="preserve"> енергетики</w:t>
            </w:r>
          </w:p>
        </w:tc>
      </w:tr>
      <w:tr w:rsidR="00E918C1" w:rsidRPr="00081BAA" w:rsidTr="00C761D1">
        <w:trPr>
          <w:cantSplit/>
        </w:trPr>
        <w:tc>
          <w:tcPr>
            <w:tcW w:w="1499" w:type="dxa"/>
          </w:tcPr>
          <w:p w:rsidR="00E918C1" w:rsidRPr="002667B0" w:rsidRDefault="00E918C1" w:rsidP="00C761D1">
            <w:pPr>
              <w:spacing w:before="60" w:after="6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>10:</w:t>
            </w:r>
            <w:r w:rsidR="00733970">
              <w:rPr>
                <w:rFonts w:ascii="Arial" w:eastAsia="Arial" w:hAnsi="Arial" w:cs="Arial"/>
                <w:sz w:val="20"/>
                <w:szCs w:val="20"/>
                <w:lang w:val="en-US"/>
              </w:rPr>
              <w:t>30</w:t>
            </w:r>
            <w:r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– 10:</w:t>
            </w:r>
            <w:r w:rsidR="00733970">
              <w:rPr>
                <w:rFonts w:ascii="Arial" w:eastAsia="Arial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7511" w:type="dxa"/>
          </w:tcPr>
          <w:p w:rsidR="001E7C49" w:rsidRPr="00081BAA" w:rsidRDefault="001E7C49" w:rsidP="001E7C49">
            <w:pPr>
              <w:widowControl/>
              <w:suppressAutoHyphens w:val="0"/>
              <w:autoSpaceDN/>
              <w:spacing w:before="60" w:after="60"/>
              <w:textAlignment w:val="auto"/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</w:pPr>
            <w:proofErr w:type="spellStart"/>
            <w:r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>Експертна</w:t>
            </w:r>
            <w:proofErr w:type="spellEnd"/>
            <w:r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>презентація</w:t>
            </w:r>
            <w:proofErr w:type="spellEnd"/>
            <w:r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 xml:space="preserve">: </w:t>
            </w:r>
            <w:proofErr w:type="spellStart"/>
            <w:r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>Поточні</w:t>
            </w:r>
            <w:proofErr w:type="spellEnd"/>
            <w:r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>проекти</w:t>
            </w:r>
            <w:proofErr w:type="spellEnd"/>
            <w:r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>енергетичної</w:t>
            </w:r>
            <w:proofErr w:type="spellEnd"/>
            <w:r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>інфраструктури</w:t>
            </w:r>
            <w:proofErr w:type="spellEnd"/>
            <w:r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>Україні</w:t>
            </w:r>
            <w:proofErr w:type="spellEnd"/>
            <w:r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 xml:space="preserve">: стан, </w:t>
            </w:r>
            <w:proofErr w:type="spellStart"/>
            <w:r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>тенденції</w:t>
            </w:r>
            <w:proofErr w:type="spellEnd"/>
            <w:r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 xml:space="preserve"> та </w:t>
            </w:r>
            <w:proofErr w:type="spellStart"/>
            <w:r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>перспективи</w:t>
            </w:r>
            <w:proofErr w:type="spellEnd"/>
            <w:r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</w:p>
          <w:p w:rsidR="00E918C1" w:rsidRPr="00081BAA" w:rsidRDefault="001E7C49" w:rsidP="00C761D1">
            <w:pPr>
              <w:spacing w:before="60" w:after="6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proofErr w:type="spellStart"/>
            <w:r w:rsidRPr="00081BAA">
              <w:rPr>
                <w:rFonts w:ascii="Arial" w:eastAsia="Arial" w:hAnsi="Arial" w:cs="Arial"/>
                <w:bCs/>
                <w:kern w:val="0"/>
                <w:sz w:val="20"/>
                <w:szCs w:val="20"/>
                <w:lang w:val="ru-RU" w:eastAsia="en-US" w:bidi="ar-SA"/>
              </w:rPr>
              <w:t>Державне</w:t>
            </w:r>
            <w:proofErr w:type="spellEnd"/>
            <w:r w:rsidRPr="00081BAA">
              <w:rPr>
                <w:rFonts w:ascii="Arial" w:eastAsia="Arial" w:hAnsi="Arial" w:cs="Arial"/>
                <w:bCs/>
                <w:kern w:val="0"/>
                <w:sz w:val="20"/>
                <w:szCs w:val="20"/>
                <w:lang w:val="ru-RU" w:eastAsia="en-US" w:bidi="ar-SA"/>
              </w:rPr>
              <w:t xml:space="preserve"> агентство з </w:t>
            </w:r>
            <w:proofErr w:type="spellStart"/>
            <w:r w:rsidRPr="00081BAA">
              <w:rPr>
                <w:rFonts w:ascii="Arial" w:eastAsia="Arial" w:hAnsi="Arial" w:cs="Arial"/>
                <w:bCs/>
                <w:kern w:val="0"/>
                <w:sz w:val="20"/>
                <w:szCs w:val="20"/>
                <w:lang w:val="ru-RU" w:eastAsia="en-US" w:bidi="ar-SA"/>
              </w:rPr>
              <w:t>енергоефективності</w:t>
            </w:r>
            <w:proofErr w:type="spellEnd"/>
            <w:r w:rsidRPr="00081BAA">
              <w:rPr>
                <w:rFonts w:ascii="Arial" w:eastAsia="Arial" w:hAnsi="Arial" w:cs="Arial"/>
                <w:bCs/>
                <w:kern w:val="0"/>
                <w:sz w:val="20"/>
                <w:szCs w:val="20"/>
                <w:lang w:val="ru-RU" w:eastAsia="en-US" w:bidi="ar-SA"/>
              </w:rPr>
              <w:t xml:space="preserve"> та </w:t>
            </w:r>
            <w:proofErr w:type="spellStart"/>
            <w:r w:rsidRPr="00081BAA">
              <w:rPr>
                <w:rFonts w:ascii="Arial" w:eastAsia="Arial" w:hAnsi="Arial" w:cs="Arial"/>
                <w:bCs/>
                <w:kern w:val="0"/>
                <w:sz w:val="20"/>
                <w:szCs w:val="20"/>
                <w:lang w:val="ru-RU" w:eastAsia="en-US" w:bidi="ar-SA"/>
              </w:rPr>
              <w:t>енергозбереження</w:t>
            </w:r>
            <w:proofErr w:type="spellEnd"/>
            <w:r w:rsidRPr="00081BAA">
              <w:rPr>
                <w:rFonts w:ascii="Arial" w:eastAsia="Arial" w:hAnsi="Arial" w:cs="Arial"/>
                <w:bCs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81BAA">
              <w:rPr>
                <w:rFonts w:ascii="Arial" w:eastAsia="Arial" w:hAnsi="Arial" w:cs="Arial"/>
                <w:bCs/>
                <w:kern w:val="0"/>
                <w:sz w:val="20"/>
                <w:szCs w:val="20"/>
                <w:lang w:val="ru-RU" w:eastAsia="en-US" w:bidi="ar-SA"/>
              </w:rPr>
              <w:t>України</w:t>
            </w:r>
            <w:proofErr w:type="spellEnd"/>
            <w:r w:rsidRPr="00081BAA">
              <w:rPr>
                <w:rFonts w:ascii="Arial" w:eastAsia="Arial" w:hAnsi="Arial" w:cs="Arial"/>
                <w:bCs/>
                <w:kern w:val="0"/>
                <w:sz w:val="20"/>
                <w:szCs w:val="20"/>
                <w:lang w:val="ru-RU" w:eastAsia="en-US" w:bidi="ar-SA"/>
              </w:rPr>
              <w:t xml:space="preserve"> (</w:t>
            </w:r>
            <w:r w:rsidR="00191940">
              <w:rPr>
                <w:rFonts w:ascii="Arial" w:eastAsia="Arial" w:hAnsi="Arial" w:cs="Arial"/>
                <w:bCs/>
                <w:kern w:val="0"/>
                <w:sz w:val="20"/>
                <w:szCs w:val="20"/>
                <w:lang w:val="uk-UA" w:eastAsia="en-US" w:bidi="ar-SA"/>
              </w:rPr>
              <w:t>за згодою</w:t>
            </w:r>
            <w:r w:rsidRPr="00081BAA">
              <w:rPr>
                <w:rFonts w:ascii="Arial" w:eastAsia="Arial" w:hAnsi="Arial" w:cs="Arial"/>
                <w:bCs/>
                <w:kern w:val="0"/>
                <w:sz w:val="20"/>
                <w:szCs w:val="20"/>
                <w:lang w:val="ru-RU" w:eastAsia="en-US" w:bidi="ar-SA"/>
              </w:rPr>
              <w:t>)</w:t>
            </w:r>
          </w:p>
        </w:tc>
      </w:tr>
      <w:tr w:rsidR="00E918C1" w:rsidRPr="002667B0" w:rsidTr="00C761D1">
        <w:trPr>
          <w:cantSplit/>
        </w:trPr>
        <w:tc>
          <w:tcPr>
            <w:tcW w:w="1499" w:type="dxa"/>
          </w:tcPr>
          <w:p w:rsidR="00E918C1" w:rsidRPr="002667B0" w:rsidRDefault="00E918C1" w:rsidP="00C761D1">
            <w:pPr>
              <w:spacing w:before="60" w:after="6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>10:</w:t>
            </w:r>
            <w:r w:rsidR="00733970">
              <w:rPr>
                <w:rFonts w:ascii="Arial" w:eastAsia="Arial" w:hAnsi="Arial" w:cs="Arial"/>
                <w:sz w:val="20"/>
                <w:szCs w:val="20"/>
                <w:lang w:val="en-US"/>
              </w:rPr>
              <w:t>45</w:t>
            </w:r>
            <w:r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– 1</w:t>
            </w:r>
            <w:r w:rsidR="00733970">
              <w:rPr>
                <w:rFonts w:ascii="Arial" w:eastAsia="Arial" w:hAnsi="Arial" w:cs="Arial"/>
                <w:sz w:val="20"/>
                <w:szCs w:val="20"/>
                <w:lang w:val="en-US"/>
              </w:rPr>
              <w:t>1</w:t>
            </w:r>
            <w:r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>:</w:t>
            </w:r>
            <w:r w:rsidR="00733970">
              <w:rPr>
                <w:rFonts w:ascii="Arial" w:eastAsia="Arial" w:hAnsi="Arial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7511" w:type="dxa"/>
          </w:tcPr>
          <w:p w:rsidR="001E7C49" w:rsidRPr="00081BAA" w:rsidRDefault="005C52F7" w:rsidP="001E7C49">
            <w:pPr>
              <w:widowControl/>
              <w:suppressAutoHyphens w:val="0"/>
              <w:autoSpaceDN/>
              <w:spacing w:before="60" w:after="60"/>
              <w:textAlignment w:val="auto"/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uk-UA" w:eastAsia="en-US" w:bidi="ar-SA"/>
              </w:rPr>
              <w:t>Доповідь</w:t>
            </w:r>
            <w:r w:rsidR="001E7C49"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 xml:space="preserve">: </w:t>
            </w:r>
            <w:proofErr w:type="spellStart"/>
            <w:r w:rsidR="001E7C49"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>Сучасний</w:t>
            </w:r>
            <w:proofErr w:type="spellEnd"/>
            <w:r w:rsidR="001E7C49"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 xml:space="preserve"> стан та </w:t>
            </w:r>
            <w:proofErr w:type="spellStart"/>
            <w:r w:rsidR="001E7C49"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>розвиток</w:t>
            </w:r>
            <w:proofErr w:type="spellEnd"/>
            <w:r w:rsidR="001E7C49"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 xml:space="preserve"> ринку </w:t>
            </w:r>
            <w:proofErr w:type="spellStart"/>
            <w:r w:rsidR="001E7C49"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>біогазу</w:t>
            </w:r>
            <w:proofErr w:type="spellEnd"/>
            <w:r w:rsidR="001E7C49"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="001E7C49"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>Німеччині</w:t>
            </w:r>
            <w:proofErr w:type="spellEnd"/>
            <w:r w:rsidR="001E7C49"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 xml:space="preserve"> та ЄС</w:t>
            </w:r>
          </w:p>
          <w:p w:rsidR="00E918C1" w:rsidRPr="005D07C5" w:rsidRDefault="001E7C49" w:rsidP="00C761D1">
            <w:pPr>
              <w:widowControl/>
              <w:suppressAutoHyphens w:val="0"/>
              <w:autoSpaceDN/>
              <w:spacing w:before="60" w:after="60"/>
              <w:textAlignment w:val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5D07C5">
              <w:rPr>
                <w:rFonts w:ascii="Arial" w:eastAsia="Arial" w:hAnsi="Arial" w:cs="Arial"/>
                <w:bCs/>
                <w:kern w:val="0"/>
                <w:sz w:val="20"/>
                <w:szCs w:val="20"/>
                <w:lang w:eastAsia="en-US" w:bidi="ar-SA"/>
              </w:rPr>
              <w:t>Франк</w:t>
            </w:r>
            <w:proofErr w:type="spellEnd"/>
            <w:r w:rsidRPr="005D07C5">
              <w:rPr>
                <w:rFonts w:ascii="Arial" w:eastAsia="Arial" w:hAnsi="Arial" w:cs="Arial"/>
                <w:bCs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5D07C5">
              <w:rPr>
                <w:rFonts w:ascii="Arial" w:eastAsia="Arial" w:hAnsi="Arial" w:cs="Arial"/>
                <w:bCs/>
                <w:kern w:val="0"/>
                <w:sz w:val="20"/>
                <w:szCs w:val="20"/>
                <w:lang w:eastAsia="en-US" w:bidi="ar-SA"/>
              </w:rPr>
              <w:t>Хофманн</w:t>
            </w:r>
            <w:proofErr w:type="spellEnd"/>
            <w:r w:rsidRPr="005D07C5">
              <w:rPr>
                <w:rFonts w:ascii="Arial" w:eastAsia="Arial" w:hAnsi="Arial" w:cs="Arial"/>
                <w:bCs/>
                <w:kern w:val="0"/>
                <w:sz w:val="20"/>
                <w:szCs w:val="20"/>
                <w:lang w:eastAsia="en-US" w:bidi="ar-SA"/>
              </w:rPr>
              <w:t xml:space="preserve">, </w:t>
            </w:r>
            <w:proofErr w:type="spellStart"/>
            <w:r w:rsidRPr="005D07C5">
              <w:rPr>
                <w:rFonts w:ascii="Arial" w:eastAsia="Arial" w:hAnsi="Arial" w:cs="Arial"/>
                <w:bCs/>
                <w:kern w:val="0"/>
                <w:sz w:val="20"/>
                <w:szCs w:val="20"/>
                <w:lang w:eastAsia="en-US" w:bidi="ar-SA"/>
              </w:rPr>
              <w:t>Біогазова</w:t>
            </w:r>
            <w:proofErr w:type="spellEnd"/>
            <w:r w:rsidRPr="005D07C5">
              <w:rPr>
                <w:rFonts w:ascii="Arial" w:eastAsia="Arial" w:hAnsi="Arial" w:cs="Arial"/>
                <w:bCs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5D07C5">
              <w:rPr>
                <w:rFonts w:ascii="Arial" w:eastAsia="Arial" w:hAnsi="Arial" w:cs="Arial"/>
                <w:bCs/>
                <w:kern w:val="0"/>
                <w:sz w:val="20"/>
                <w:szCs w:val="20"/>
                <w:lang w:eastAsia="en-US" w:bidi="ar-SA"/>
              </w:rPr>
              <w:t>асоціація</w:t>
            </w:r>
            <w:proofErr w:type="spellEnd"/>
          </w:p>
        </w:tc>
      </w:tr>
      <w:tr w:rsidR="00E918C1" w:rsidRPr="002667B0" w:rsidTr="00E918C1">
        <w:trPr>
          <w:cantSplit/>
          <w:trHeight w:val="386"/>
        </w:trPr>
        <w:tc>
          <w:tcPr>
            <w:tcW w:w="9010" w:type="dxa"/>
            <w:gridSpan w:val="2"/>
          </w:tcPr>
          <w:p w:rsidR="00E918C1" w:rsidRPr="002667B0" w:rsidRDefault="008C275D" w:rsidP="00C761D1">
            <w:pPr>
              <w:spacing w:before="60" w:after="6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8C275D">
              <w:rPr>
                <w:rFonts w:ascii="Arial" w:eastAsia="Arial" w:hAnsi="Arial" w:cs="Arial"/>
                <w:b/>
                <w:bCs/>
                <w:color w:val="004F80"/>
                <w:sz w:val="20"/>
                <w:szCs w:val="20"/>
                <w:lang w:val="en-US"/>
              </w:rPr>
              <w:t xml:space="preserve">11:00 - 11:40 </w:t>
            </w:r>
            <w:proofErr w:type="spellStart"/>
            <w:r w:rsidRPr="008C275D">
              <w:rPr>
                <w:rFonts w:ascii="Arial" w:eastAsia="Arial" w:hAnsi="Arial" w:cs="Arial"/>
                <w:b/>
                <w:bCs/>
                <w:color w:val="004F80"/>
                <w:sz w:val="20"/>
                <w:szCs w:val="20"/>
                <w:lang w:val="en-US"/>
              </w:rPr>
              <w:t>Презентація</w:t>
            </w:r>
            <w:proofErr w:type="spellEnd"/>
            <w:r w:rsidRPr="008C275D">
              <w:rPr>
                <w:rFonts w:ascii="Arial" w:eastAsia="Arial" w:hAnsi="Arial" w:cs="Arial"/>
                <w:b/>
                <w:bCs/>
                <w:color w:val="004F8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275D">
              <w:rPr>
                <w:rFonts w:ascii="Arial" w:eastAsia="Arial" w:hAnsi="Arial" w:cs="Arial"/>
                <w:b/>
                <w:bCs/>
                <w:color w:val="004F80"/>
                <w:sz w:val="20"/>
                <w:szCs w:val="20"/>
                <w:lang w:val="en-US"/>
              </w:rPr>
              <w:t>німецьких</w:t>
            </w:r>
            <w:proofErr w:type="spellEnd"/>
            <w:r w:rsidRPr="008C275D">
              <w:rPr>
                <w:rFonts w:ascii="Arial" w:eastAsia="Arial" w:hAnsi="Arial" w:cs="Arial"/>
                <w:b/>
                <w:bCs/>
                <w:color w:val="004F8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275D">
              <w:rPr>
                <w:rFonts w:ascii="Arial" w:eastAsia="Arial" w:hAnsi="Arial" w:cs="Arial"/>
                <w:b/>
                <w:bCs/>
                <w:color w:val="004F80"/>
                <w:sz w:val="20"/>
                <w:szCs w:val="20"/>
                <w:lang w:val="en-US"/>
              </w:rPr>
              <w:t>компаній</w:t>
            </w:r>
            <w:proofErr w:type="spellEnd"/>
          </w:p>
        </w:tc>
      </w:tr>
      <w:tr w:rsidR="00E918C1" w:rsidRPr="00081BAA" w:rsidTr="00C761D1">
        <w:trPr>
          <w:cantSplit/>
        </w:trPr>
        <w:tc>
          <w:tcPr>
            <w:tcW w:w="1499" w:type="dxa"/>
          </w:tcPr>
          <w:p w:rsidR="00E918C1" w:rsidRPr="002667B0" w:rsidRDefault="00E918C1" w:rsidP="00C761D1">
            <w:pPr>
              <w:spacing w:before="60" w:after="6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>1</w:t>
            </w:r>
            <w:r w:rsidR="00733970">
              <w:rPr>
                <w:rFonts w:ascii="Arial" w:eastAsia="Arial" w:hAnsi="Arial" w:cs="Arial"/>
                <w:sz w:val="20"/>
                <w:szCs w:val="20"/>
                <w:lang w:val="en-US"/>
              </w:rPr>
              <w:t>1</w:t>
            </w:r>
            <w:r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>:</w:t>
            </w:r>
            <w:r w:rsidR="00733970">
              <w:rPr>
                <w:rFonts w:ascii="Arial" w:eastAsia="Arial" w:hAnsi="Arial" w:cs="Arial"/>
                <w:sz w:val="20"/>
                <w:szCs w:val="20"/>
                <w:lang w:val="en-US"/>
              </w:rPr>
              <w:t>00</w:t>
            </w:r>
            <w:r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– 1</w:t>
            </w:r>
            <w:r w:rsidR="00733970">
              <w:rPr>
                <w:rFonts w:ascii="Arial" w:eastAsia="Arial" w:hAnsi="Arial" w:cs="Arial"/>
                <w:sz w:val="20"/>
                <w:szCs w:val="20"/>
                <w:lang w:val="en-US"/>
              </w:rPr>
              <w:t>1</w:t>
            </w:r>
            <w:r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>:</w:t>
            </w:r>
            <w:r w:rsidR="00733970">
              <w:rPr>
                <w:rFonts w:ascii="Arial" w:eastAsia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511" w:type="dxa"/>
          </w:tcPr>
          <w:p w:rsidR="008318EA" w:rsidRPr="00081BAA" w:rsidRDefault="005C52F7" w:rsidP="008318EA">
            <w:pPr>
              <w:suppressAutoHyphens w:val="0"/>
              <w:autoSpaceDN/>
              <w:spacing w:before="60" w:after="60"/>
              <w:textAlignment w:val="auto"/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en-US" w:eastAsia="en-US" w:bidi="ar-SA"/>
              </w:rPr>
            </w:pPr>
            <w:proofErr w:type="spellStart"/>
            <w:r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en-US" w:eastAsia="en-US" w:bidi="ar-SA"/>
              </w:rPr>
              <w:t>Ermen</w:t>
            </w:r>
            <w:proofErr w:type="spellEnd"/>
            <w:r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en-US" w:eastAsia="en-US" w:bidi="ar-SA"/>
              </w:rPr>
              <w:t xml:space="preserve">-Engineering,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Маркус</w:t>
            </w:r>
            <w:proofErr w:type="spellEnd"/>
            <w:r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Ермен</w:t>
            </w:r>
            <w:proofErr w:type="spellEnd"/>
            <w:r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en-US" w:eastAsia="en-US" w:bidi="ar-SA"/>
              </w:rPr>
              <w:t>-</w:t>
            </w:r>
            <w:r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З</w:t>
            </w:r>
            <w:proofErr w:type="spellStart"/>
            <w:r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en-US" w:eastAsia="en-US" w:bidi="ar-SA"/>
              </w:rPr>
              <w:t>i</w:t>
            </w:r>
            <w:r w:rsidR="008318EA" w:rsidRPr="005D07C5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лонка</w:t>
            </w:r>
            <w:proofErr w:type="spellEnd"/>
            <w:r w:rsidR="008318EA"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E918C1" w:rsidRPr="00081BAA" w:rsidRDefault="008318EA" w:rsidP="008318EA">
            <w:pPr>
              <w:suppressAutoHyphens w:val="0"/>
              <w:autoSpaceDN/>
              <w:spacing w:before="60" w:after="60"/>
              <w:textAlignment w:val="auto"/>
              <w:rPr>
                <w:rFonts w:ascii="Arial" w:eastAsia="Arial" w:hAnsi="Arial" w:cs="Arial"/>
                <w:bCs/>
                <w:kern w:val="0"/>
                <w:sz w:val="20"/>
                <w:szCs w:val="20"/>
                <w:lang w:val="en-US" w:bidi="ar-SA"/>
              </w:rPr>
            </w:pPr>
            <w:proofErr w:type="spellStart"/>
            <w:r w:rsidRPr="005D07C5">
              <w:rPr>
                <w:rFonts w:ascii="Arial" w:eastAsiaTheme="minorHAnsi" w:hAnsi="Arial" w:cs="Arial"/>
                <w:kern w:val="0"/>
                <w:sz w:val="20"/>
                <w:szCs w:val="20"/>
                <w:lang w:bidi="ar-SA"/>
              </w:rPr>
              <w:t>Інспекції</w:t>
            </w:r>
            <w:proofErr w:type="spellEnd"/>
            <w:r w:rsidRPr="00081BAA">
              <w:rPr>
                <w:rFonts w:ascii="Arial" w:eastAsiaTheme="minorHAnsi" w:hAnsi="Arial" w:cs="Arial"/>
                <w:kern w:val="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5D07C5">
              <w:rPr>
                <w:rFonts w:ascii="Arial" w:eastAsiaTheme="minorHAnsi" w:hAnsi="Arial" w:cs="Arial"/>
                <w:kern w:val="0"/>
                <w:sz w:val="20"/>
                <w:szCs w:val="20"/>
                <w:lang w:bidi="ar-SA"/>
              </w:rPr>
              <w:t>безпеки</w:t>
            </w:r>
            <w:proofErr w:type="spellEnd"/>
            <w:r w:rsidRPr="00081BAA">
              <w:rPr>
                <w:rFonts w:ascii="Arial" w:eastAsiaTheme="minorHAnsi" w:hAnsi="Arial" w:cs="Arial"/>
                <w:kern w:val="0"/>
                <w:sz w:val="20"/>
                <w:szCs w:val="20"/>
                <w:lang w:val="en-US" w:bidi="ar-SA"/>
              </w:rPr>
              <w:t xml:space="preserve">, </w:t>
            </w:r>
            <w:proofErr w:type="spellStart"/>
            <w:r w:rsidRPr="005D07C5">
              <w:rPr>
                <w:rFonts w:ascii="Arial" w:eastAsiaTheme="minorHAnsi" w:hAnsi="Arial" w:cs="Arial"/>
                <w:kern w:val="0"/>
                <w:sz w:val="20"/>
                <w:szCs w:val="20"/>
                <w:lang w:bidi="ar-SA"/>
              </w:rPr>
              <w:t>експлуатаційні</w:t>
            </w:r>
            <w:proofErr w:type="spellEnd"/>
            <w:r w:rsidRPr="00081BAA">
              <w:rPr>
                <w:rFonts w:ascii="Arial" w:eastAsiaTheme="minorHAnsi" w:hAnsi="Arial" w:cs="Arial"/>
                <w:kern w:val="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5D07C5">
              <w:rPr>
                <w:rFonts w:ascii="Arial" w:eastAsiaTheme="minorHAnsi" w:hAnsi="Arial" w:cs="Arial"/>
                <w:kern w:val="0"/>
                <w:sz w:val="20"/>
                <w:szCs w:val="20"/>
                <w:lang w:bidi="ar-SA"/>
              </w:rPr>
              <w:t>випробування</w:t>
            </w:r>
            <w:proofErr w:type="spellEnd"/>
            <w:r w:rsidRPr="00081BAA">
              <w:rPr>
                <w:rFonts w:ascii="Arial" w:eastAsiaTheme="minorHAnsi" w:hAnsi="Arial" w:cs="Arial"/>
                <w:kern w:val="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5D07C5">
              <w:rPr>
                <w:rFonts w:ascii="Arial" w:eastAsiaTheme="minorHAnsi" w:hAnsi="Arial" w:cs="Arial"/>
                <w:kern w:val="0"/>
                <w:sz w:val="20"/>
                <w:szCs w:val="20"/>
                <w:lang w:bidi="ar-SA"/>
              </w:rPr>
              <w:t>та</w:t>
            </w:r>
            <w:proofErr w:type="spellEnd"/>
            <w:r w:rsidRPr="00081BAA">
              <w:rPr>
                <w:rFonts w:ascii="Arial" w:eastAsiaTheme="minorHAnsi" w:hAnsi="Arial" w:cs="Arial"/>
                <w:kern w:val="0"/>
                <w:sz w:val="20"/>
                <w:szCs w:val="20"/>
                <w:lang w:val="en-US" w:bidi="ar-SA"/>
              </w:rPr>
              <w:t xml:space="preserve"> </w:t>
            </w:r>
            <w:r w:rsidR="00143F82">
              <w:rPr>
                <w:rFonts w:ascii="Arial" w:eastAsiaTheme="minorHAnsi" w:hAnsi="Arial" w:cs="Arial"/>
                <w:kern w:val="0"/>
                <w:sz w:val="20"/>
                <w:szCs w:val="20"/>
                <w:lang w:val="uk-UA" w:bidi="ar-SA"/>
              </w:rPr>
              <w:t>введення</w:t>
            </w:r>
            <w:r w:rsidRPr="00081BAA">
              <w:rPr>
                <w:rFonts w:ascii="Arial" w:eastAsiaTheme="minorHAnsi" w:hAnsi="Arial" w:cs="Arial"/>
                <w:kern w:val="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5D07C5">
              <w:rPr>
                <w:rFonts w:ascii="Arial" w:eastAsiaTheme="minorHAnsi" w:hAnsi="Arial" w:cs="Arial"/>
                <w:kern w:val="0"/>
                <w:sz w:val="20"/>
                <w:szCs w:val="20"/>
                <w:lang w:bidi="ar-SA"/>
              </w:rPr>
              <w:t>електростанцій</w:t>
            </w:r>
            <w:proofErr w:type="spellEnd"/>
            <w:r w:rsidRPr="00081BAA">
              <w:rPr>
                <w:rFonts w:ascii="Arial" w:eastAsiaTheme="minorHAnsi" w:hAnsi="Arial" w:cs="Arial"/>
                <w:kern w:val="0"/>
                <w:sz w:val="20"/>
                <w:szCs w:val="20"/>
                <w:lang w:val="en-US" w:bidi="ar-SA"/>
              </w:rPr>
              <w:t xml:space="preserve"> </w:t>
            </w:r>
            <w:r w:rsidR="00143F82">
              <w:rPr>
                <w:rFonts w:ascii="Arial" w:eastAsiaTheme="minorHAnsi" w:hAnsi="Arial" w:cs="Arial"/>
                <w:kern w:val="0"/>
                <w:sz w:val="20"/>
                <w:szCs w:val="20"/>
                <w:lang w:val="uk-UA" w:bidi="ar-SA"/>
              </w:rPr>
              <w:t xml:space="preserve">до експлуатації, </w:t>
            </w:r>
            <w:proofErr w:type="spellStart"/>
            <w:r w:rsidR="00143F82">
              <w:rPr>
                <w:rFonts w:ascii="Arial" w:eastAsiaTheme="minorHAnsi" w:hAnsi="Arial" w:cs="Arial"/>
                <w:kern w:val="0"/>
                <w:sz w:val="20"/>
                <w:szCs w:val="20"/>
                <w:lang w:bidi="ar-SA"/>
              </w:rPr>
              <w:t>о</w:t>
            </w:r>
            <w:r w:rsidRPr="005D07C5">
              <w:rPr>
                <w:rFonts w:ascii="Arial" w:eastAsiaTheme="minorHAnsi" w:hAnsi="Arial" w:cs="Arial"/>
                <w:kern w:val="0"/>
                <w:sz w:val="20"/>
                <w:szCs w:val="20"/>
                <w:lang w:bidi="ar-SA"/>
              </w:rPr>
              <w:t>цінка</w:t>
            </w:r>
            <w:proofErr w:type="spellEnd"/>
            <w:r w:rsidRPr="00081BAA">
              <w:rPr>
                <w:rFonts w:ascii="Arial" w:eastAsiaTheme="minorHAnsi" w:hAnsi="Arial" w:cs="Arial"/>
                <w:kern w:val="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5D07C5">
              <w:rPr>
                <w:rFonts w:ascii="Arial" w:eastAsiaTheme="minorHAnsi" w:hAnsi="Arial" w:cs="Arial"/>
                <w:kern w:val="0"/>
                <w:sz w:val="20"/>
                <w:szCs w:val="20"/>
                <w:lang w:bidi="ar-SA"/>
              </w:rPr>
              <w:t>пошкоджень</w:t>
            </w:r>
            <w:proofErr w:type="spellEnd"/>
            <w:r w:rsidRPr="00081BAA">
              <w:rPr>
                <w:rFonts w:ascii="Arial" w:eastAsiaTheme="minorHAnsi" w:hAnsi="Arial" w:cs="Arial"/>
                <w:kern w:val="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5D07C5">
              <w:rPr>
                <w:rFonts w:ascii="Arial" w:eastAsiaTheme="minorHAnsi" w:hAnsi="Arial" w:cs="Arial"/>
                <w:kern w:val="0"/>
                <w:sz w:val="20"/>
                <w:szCs w:val="20"/>
                <w:lang w:bidi="ar-SA"/>
              </w:rPr>
              <w:t>електростанцій</w:t>
            </w:r>
            <w:proofErr w:type="spellEnd"/>
          </w:p>
        </w:tc>
      </w:tr>
      <w:tr w:rsidR="00E918C1" w:rsidRPr="00081BAA" w:rsidTr="00C761D1">
        <w:trPr>
          <w:cantSplit/>
        </w:trPr>
        <w:tc>
          <w:tcPr>
            <w:tcW w:w="1499" w:type="dxa"/>
          </w:tcPr>
          <w:p w:rsidR="00E918C1" w:rsidRPr="002667B0" w:rsidRDefault="00E918C1" w:rsidP="00C761D1">
            <w:pPr>
              <w:spacing w:before="60" w:after="6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>1</w:t>
            </w:r>
            <w:r w:rsidR="00CE0069">
              <w:rPr>
                <w:rFonts w:ascii="Arial" w:eastAsia="Arial" w:hAnsi="Arial" w:cs="Arial"/>
                <w:sz w:val="20"/>
                <w:szCs w:val="20"/>
                <w:lang w:val="en-US"/>
              </w:rPr>
              <w:t>1</w:t>
            </w:r>
            <w:r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>:</w:t>
            </w:r>
            <w:r w:rsidR="00CE0069">
              <w:rPr>
                <w:rFonts w:ascii="Arial" w:eastAsia="Arial" w:hAnsi="Arial" w:cs="Arial"/>
                <w:sz w:val="20"/>
                <w:szCs w:val="20"/>
                <w:lang w:val="en-US"/>
              </w:rPr>
              <w:t>10</w:t>
            </w:r>
            <w:r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– 11:</w:t>
            </w:r>
            <w:r w:rsidR="00CE0069">
              <w:rPr>
                <w:rFonts w:ascii="Arial" w:eastAsia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7511" w:type="dxa"/>
          </w:tcPr>
          <w:p w:rsidR="008318EA" w:rsidRPr="00081BAA" w:rsidRDefault="008318EA" w:rsidP="008318EA">
            <w:pPr>
              <w:suppressAutoHyphens w:val="0"/>
              <w:autoSpaceDN/>
              <w:spacing w:before="60" w:after="60"/>
              <w:textAlignment w:val="auto"/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en-US" w:eastAsia="en-US" w:bidi="ar-SA"/>
              </w:rPr>
            </w:pPr>
            <w:r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en-US" w:eastAsia="en-US" w:bidi="ar-SA"/>
              </w:rPr>
              <w:t xml:space="preserve">eco2heat GmbH, </w:t>
            </w:r>
            <w:proofErr w:type="spellStart"/>
            <w:r w:rsidRPr="005D07C5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Олександр</w:t>
            </w:r>
            <w:proofErr w:type="spellEnd"/>
            <w:r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5D07C5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Славінський</w:t>
            </w:r>
            <w:proofErr w:type="spellEnd"/>
          </w:p>
          <w:p w:rsidR="00E918C1" w:rsidRPr="00081BAA" w:rsidRDefault="008318EA" w:rsidP="008318EA">
            <w:pPr>
              <w:suppressAutoHyphens w:val="0"/>
              <w:autoSpaceDN/>
              <w:spacing w:before="60" w:after="60"/>
              <w:textAlignment w:val="auto"/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en-US" w:bidi="ar-SA"/>
              </w:rPr>
            </w:pPr>
            <w:proofErr w:type="spellStart"/>
            <w:r w:rsidRPr="005D07C5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bidi="ar-SA"/>
              </w:rPr>
              <w:t>Інфрачервоні</w:t>
            </w:r>
            <w:proofErr w:type="spellEnd"/>
            <w:r w:rsidRPr="00081BAA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5D07C5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bidi="ar-SA"/>
              </w:rPr>
              <w:t>обігрівачі</w:t>
            </w:r>
            <w:proofErr w:type="spellEnd"/>
            <w:r w:rsidRPr="00081BAA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5D07C5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bidi="ar-SA"/>
              </w:rPr>
              <w:t>для</w:t>
            </w:r>
            <w:proofErr w:type="spellEnd"/>
            <w:r w:rsidRPr="00081BAA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5D07C5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bidi="ar-SA"/>
              </w:rPr>
              <w:t>будинків</w:t>
            </w:r>
            <w:proofErr w:type="spellEnd"/>
            <w:r w:rsidRPr="00081BAA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val="en-US" w:bidi="ar-SA"/>
              </w:rPr>
              <w:t xml:space="preserve">, </w:t>
            </w:r>
            <w:r w:rsidR="00143F82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val="uk-UA" w:bidi="ar-SA"/>
              </w:rPr>
              <w:t>приміщень</w:t>
            </w:r>
            <w:r w:rsidR="00CC191D" w:rsidRPr="00081BAA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="00CC191D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bidi="ar-SA"/>
              </w:rPr>
              <w:t>та</w:t>
            </w:r>
            <w:proofErr w:type="spellEnd"/>
            <w:r w:rsidR="00CC191D" w:rsidRPr="00081BAA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="00CC191D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bidi="ar-SA"/>
              </w:rPr>
              <w:t>інших</w:t>
            </w:r>
            <w:proofErr w:type="spellEnd"/>
            <w:r w:rsidR="00CC191D" w:rsidRPr="00081BAA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="00CC191D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bidi="ar-SA"/>
              </w:rPr>
              <w:t>типів</w:t>
            </w:r>
            <w:proofErr w:type="spellEnd"/>
            <w:r w:rsidR="00CC191D" w:rsidRPr="00081BAA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="00CC191D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bidi="ar-SA"/>
              </w:rPr>
              <w:t>споруд</w:t>
            </w:r>
            <w:proofErr w:type="spellEnd"/>
            <w:r w:rsidRPr="00081BAA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5D07C5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bidi="ar-SA"/>
              </w:rPr>
              <w:t>для</w:t>
            </w:r>
            <w:proofErr w:type="spellEnd"/>
            <w:r w:rsidRPr="00081BAA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5D07C5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bidi="ar-SA"/>
              </w:rPr>
              <w:t>оптимізації</w:t>
            </w:r>
            <w:proofErr w:type="spellEnd"/>
            <w:r w:rsidRPr="00081BAA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5D07C5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bidi="ar-SA"/>
              </w:rPr>
              <w:t>енергоспоживання</w:t>
            </w:r>
            <w:proofErr w:type="spellEnd"/>
          </w:p>
        </w:tc>
      </w:tr>
      <w:tr w:rsidR="00E918C1" w:rsidRPr="002667B0" w:rsidTr="00C761D1">
        <w:trPr>
          <w:cantSplit/>
        </w:trPr>
        <w:tc>
          <w:tcPr>
            <w:tcW w:w="1499" w:type="dxa"/>
          </w:tcPr>
          <w:p w:rsidR="00E918C1" w:rsidRPr="002667B0" w:rsidRDefault="00E918C1" w:rsidP="00C761D1">
            <w:pPr>
              <w:spacing w:before="60" w:after="6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>11:</w:t>
            </w:r>
            <w:r w:rsidR="00CE0069">
              <w:rPr>
                <w:rFonts w:ascii="Arial" w:eastAsia="Arial" w:hAnsi="Arial" w:cs="Arial"/>
                <w:sz w:val="20"/>
                <w:szCs w:val="20"/>
                <w:lang w:val="en-US"/>
              </w:rPr>
              <w:t>20</w:t>
            </w:r>
            <w:r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– 11:</w:t>
            </w:r>
            <w:r w:rsidR="00CE0069">
              <w:rPr>
                <w:rFonts w:ascii="Arial" w:eastAsia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7511" w:type="dxa"/>
          </w:tcPr>
          <w:p w:rsidR="008318EA" w:rsidRPr="008318EA" w:rsidRDefault="008318EA" w:rsidP="008318EA">
            <w:pPr>
              <w:widowControl/>
              <w:suppressAutoHyphens w:val="0"/>
              <w:autoSpaceDN/>
              <w:spacing w:before="60" w:after="60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en-GB" w:bidi="ar-SA"/>
              </w:rPr>
            </w:pPr>
            <w:r w:rsidRPr="008318E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en-GB" w:bidi="ar-SA"/>
              </w:rPr>
              <w:t xml:space="preserve">APROVIS Energy Systems GmbH, </w:t>
            </w:r>
            <w:proofErr w:type="spellStart"/>
            <w:r w:rsidRPr="008318E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en-GB" w:bidi="ar-SA"/>
              </w:rPr>
              <w:t>Домінік</w:t>
            </w:r>
            <w:proofErr w:type="spellEnd"/>
            <w:r w:rsidRPr="008318E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en-GB" w:bidi="ar-SA"/>
              </w:rPr>
              <w:t xml:space="preserve"> </w:t>
            </w:r>
            <w:proofErr w:type="spellStart"/>
            <w:r w:rsidRPr="008318E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en-GB" w:bidi="ar-SA"/>
              </w:rPr>
              <w:t>Віланд</w:t>
            </w:r>
            <w:proofErr w:type="spellEnd"/>
          </w:p>
          <w:p w:rsidR="008318EA" w:rsidRPr="005D07C5" w:rsidRDefault="008318EA" w:rsidP="008318EA">
            <w:pPr>
              <w:widowControl/>
              <w:suppressAutoHyphens w:val="0"/>
              <w:autoSpaceDN/>
              <w:spacing w:before="60" w:after="60"/>
              <w:textAlignment w:val="auto"/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bidi="ar-SA"/>
              </w:rPr>
            </w:pPr>
            <w:proofErr w:type="spellStart"/>
            <w:r w:rsidRPr="005D07C5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bidi="ar-SA"/>
              </w:rPr>
              <w:t>Газові</w:t>
            </w:r>
            <w:proofErr w:type="spellEnd"/>
            <w:r w:rsidRPr="005D07C5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5D07C5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bidi="ar-SA"/>
              </w:rPr>
              <w:t>технології</w:t>
            </w:r>
            <w:proofErr w:type="spellEnd"/>
          </w:p>
          <w:p w:rsidR="00E918C1" w:rsidRPr="002667B0" w:rsidRDefault="00E918C1" w:rsidP="005D07C5">
            <w:pPr>
              <w:suppressAutoHyphens w:val="0"/>
              <w:autoSpaceDN/>
              <w:contextualSpacing/>
              <w:textAlignment w:val="auto"/>
              <w:rPr>
                <w:rFonts w:ascii="Arial" w:eastAsia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E918C1" w:rsidRPr="00081BAA" w:rsidTr="00C761D1">
        <w:trPr>
          <w:cantSplit/>
        </w:trPr>
        <w:tc>
          <w:tcPr>
            <w:tcW w:w="1499" w:type="dxa"/>
          </w:tcPr>
          <w:p w:rsidR="00E918C1" w:rsidRPr="002667B0" w:rsidRDefault="00E918C1" w:rsidP="00C761D1">
            <w:pPr>
              <w:spacing w:before="60" w:after="6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>11:</w:t>
            </w:r>
            <w:r w:rsidR="00CE0069">
              <w:rPr>
                <w:rFonts w:ascii="Arial" w:eastAsia="Arial" w:hAnsi="Arial" w:cs="Arial"/>
                <w:sz w:val="20"/>
                <w:szCs w:val="20"/>
                <w:lang w:val="en-US"/>
              </w:rPr>
              <w:t>30</w:t>
            </w:r>
            <w:r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– 11:</w:t>
            </w:r>
            <w:r w:rsidR="00CE0069">
              <w:rPr>
                <w:rFonts w:ascii="Arial" w:eastAsia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7511" w:type="dxa"/>
          </w:tcPr>
          <w:p w:rsidR="008318EA" w:rsidRPr="008318EA" w:rsidRDefault="008318EA" w:rsidP="008318EA">
            <w:pPr>
              <w:widowControl/>
              <w:suppressAutoHyphens w:val="0"/>
              <w:autoSpaceDN/>
              <w:spacing w:before="60" w:after="60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en-GB" w:bidi="ar-SA"/>
              </w:rPr>
            </w:pPr>
            <w:r w:rsidRPr="008318E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en-GB" w:bidi="ar-SA"/>
              </w:rPr>
              <w:t xml:space="preserve">2G </w:t>
            </w:r>
            <w:proofErr w:type="spellStart"/>
            <w:r w:rsidRPr="008318E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en-GB" w:bidi="ar-SA"/>
              </w:rPr>
              <w:t>Energietechnik</w:t>
            </w:r>
            <w:proofErr w:type="spellEnd"/>
            <w:r w:rsidRPr="008318E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en-GB" w:bidi="ar-SA"/>
              </w:rPr>
              <w:t xml:space="preserve"> GmbH, </w:t>
            </w:r>
            <w:proofErr w:type="spellStart"/>
            <w:r w:rsidRPr="008318E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en-GB" w:bidi="ar-SA"/>
              </w:rPr>
              <w:t>Йоганнес</w:t>
            </w:r>
            <w:proofErr w:type="spellEnd"/>
            <w:r w:rsidRPr="008318E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en-GB" w:bidi="ar-SA"/>
              </w:rPr>
              <w:t xml:space="preserve"> </w:t>
            </w:r>
            <w:proofErr w:type="spellStart"/>
            <w:r w:rsidRPr="008318E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en-GB" w:bidi="ar-SA"/>
              </w:rPr>
              <w:t>Гауслінг</w:t>
            </w:r>
            <w:proofErr w:type="spellEnd"/>
          </w:p>
          <w:p w:rsidR="00E918C1" w:rsidRPr="00081BAA" w:rsidRDefault="008318EA" w:rsidP="00C761D1">
            <w:pPr>
              <w:shd w:val="clear" w:color="auto" w:fill="FFFFFF"/>
              <w:suppressAutoHyphens w:val="0"/>
              <w:autoSpaceDN/>
              <w:spacing w:after="120"/>
              <w:jc w:val="both"/>
              <w:textAlignment w:val="auto"/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val="en-US" w:bidi="ar-SA"/>
              </w:rPr>
            </w:pPr>
            <w:proofErr w:type="spellStart"/>
            <w:r w:rsidRPr="005D07C5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bidi="ar-SA"/>
              </w:rPr>
              <w:t>Газові</w:t>
            </w:r>
            <w:proofErr w:type="spellEnd"/>
            <w:r w:rsidRPr="00081BAA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5D07C5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bidi="ar-SA"/>
              </w:rPr>
              <w:t>двигуни</w:t>
            </w:r>
            <w:proofErr w:type="spellEnd"/>
            <w:r w:rsidRPr="00081BAA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5D07C5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bidi="ar-SA"/>
              </w:rPr>
              <w:t>та</w:t>
            </w:r>
            <w:proofErr w:type="spellEnd"/>
            <w:r w:rsidRPr="00081BAA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5D07C5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bidi="ar-SA"/>
              </w:rPr>
              <w:t>когенераційні</w:t>
            </w:r>
            <w:proofErr w:type="spellEnd"/>
            <w:r w:rsidRPr="00081BAA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5D07C5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bidi="ar-SA"/>
              </w:rPr>
              <w:t>установки</w:t>
            </w:r>
            <w:proofErr w:type="spellEnd"/>
            <w:r w:rsidRPr="00081BAA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5D07C5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bidi="ar-SA"/>
              </w:rPr>
              <w:t>для</w:t>
            </w:r>
            <w:proofErr w:type="spellEnd"/>
            <w:r w:rsidRPr="00081BAA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5D07C5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bidi="ar-SA"/>
              </w:rPr>
              <w:t>утилізації</w:t>
            </w:r>
            <w:proofErr w:type="spellEnd"/>
            <w:r w:rsidRPr="00081BAA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5D07C5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bidi="ar-SA"/>
              </w:rPr>
              <w:t>біогазу</w:t>
            </w:r>
            <w:proofErr w:type="spellEnd"/>
            <w:r w:rsidRPr="00081BAA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val="en-US" w:bidi="ar-SA"/>
              </w:rPr>
              <w:t xml:space="preserve">, </w:t>
            </w:r>
            <w:proofErr w:type="spellStart"/>
            <w:r w:rsidRPr="005D07C5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bidi="ar-SA"/>
              </w:rPr>
              <w:t>біометану</w:t>
            </w:r>
            <w:proofErr w:type="spellEnd"/>
            <w:r w:rsidRPr="00081BAA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val="en-US" w:bidi="ar-SA"/>
              </w:rPr>
              <w:t xml:space="preserve">, </w:t>
            </w:r>
            <w:proofErr w:type="spellStart"/>
            <w:r w:rsidRPr="005D07C5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bidi="ar-SA"/>
              </w:rPr>
              <w:t>біогазів</w:t>
            </w:r>
            <w:proofErr w:type="spellEnd"/>
          </w:p>
        </w:tc>
      </w:tr>
      <w:tr w:rsidR="00E918C1" w:rsidRPr="002667B0" w:rsidTr="00C761D1">
        <w:trPr>
          <w:cantSplit/>
        </w:trPr>
        <w:tc>
          <w:tcPr>
            <w:tcW w:w="1499" w:type="dxa"/>
          </w:tcPr>
          <w:p w:rsidR="00E918C1" w:rsidRPr="002667B0" w:rsidRDefault="00E918C1" w:rsidP="00C761D1">
            <w:pPr>
              <w:spacing w:before="60" w:after="6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>11:</w:t>
            </w:r>
            <w:r w:rsidR="00CE0069">
              <w:rPr>
                <w:rFonts w:ascii="Arial" w:eastAsia="Arial" w:hAnsi="Arial" w:cs="Arial"/>
                <w:sz w:val="20"/>
                <w:szCs w:val="20"/>
                <w:lang w:val="en-US"/>
              </w:rPr>
              <w:t>40</w:t>
            </w:r>
            <w:r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– 11:</w:t>
            </w:r>
            <w:r w:rsidR="00CE0069">
              <w:rPr>
                <w:rFonts w:ascii="Arial" w:eastAsia="Arial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7511" w:type="dxa"/>
          </w:tcPr>
          <w:p w:rsidR="008318EA" w:rsidRPr="00081BAA" w:rsidRDefault="008318EA" w:rsidP="008318EA">
            <w:pPr>
              <w:widowControl/>
              <w:suppressAutoHyphens w:val="0"/>
              <w:autoSpaceDN/>
              <w:spacing w:before="60" w:after="60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</w:pPr>
            <w:proofErr w:type="spellStart"/>
            <w:r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>Поточні</w:t>
            </w:r>
            <w:proofErr w:type="spellEnd"/>
            <w:r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 xml:space="preserve"> </w:t>
            </w:r>
            <w:proofErr w:type="spellStart"/>
            <w:r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>проекти</w:t>
            </w:r>
            <w:proofErr w:type="spellEnd"/>
            <w:r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 xml:space="preserve"> та потреби </w:t>
            </w:r>
            <w:proofErr w:type="spellStart"/>
            <w:r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>Сумської</w:t>
            </w:r>
            <w:proofErr w:type="spellEnd"/>
            <w:r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 xml:space="preserve"> </w:t>
            </w:r>
            <w:proofErr w:type="spellStart"/>
            <w:r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>області</w:t>
            </w:r>
            <w:proofErr w:type="spellEnd"/>
          </w:p>
          <w:p w:rsidR="008318EA" w:rsidRPr="005D07C5" w:rsidRDefault="008318EA" w:rsidP="008318EA">
            <w:pPr>
              <w:widowControl/>
              <w:suppressAutoHyphens w:val="0"/>
              <w:autoSpaceDN/>
              <w:spacing w:before="60" w:after="60"/>
              <w:textAlignment w:val="auto"/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bidi="ar-SA"/>
              </w:rPr>
            </w:pPr>
            <w:proofErr w:type="spellStart"/>
            <w:r w:rsidRPr="005D07C5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bidi="ar-SA"/>
              </w:rPr>
              <w:t>Президент</w:t>
            </w:r>
            <w:proofErr w:type="spellEnd"/>
            <w:r w:rsidRPr="005D07C5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5D07C5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bidi="ar-SA"/>
              </w:rPr>
              <w:t>Сумської</w:t>
            </w:r>
            <w:proofErr w:type="spellEnd"/>
            <w:r w:rsidRPr="005D07C5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5D07C5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bidi="ar-SA"/>
              </w:rPr>
              <w:t>торгово-промислової</w:t>
            </w:r>
            <w:proofErr w:type="spellEnd"/>
            <w:r w:rsidRPr="005D07C5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5D07C5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bidi="ar-SA"/>
              </w:rPr>
              <w:t>палати</w:t>
            </w:r>
            <w:proofErr w:type="spellEnd"/>
          </w:p>
          <w:p w:rsidR="00E918C1" w:rsidRPr="002667B0" w:rsidRDefault="00E918C1" w:rsidP="00C761D1">
            <w:pPr>
              <w:shd w:val="clear" w:color="auto" w:fill="FFFFFF"/>
              <w:spacing w:after="120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E918C1" w:rsidRPr="002667B0" w:rsidTr="00C761D1">
        <w:trPr>
          <w:cantSplit/>
        </w:trPr>
        <w:tc>
          <w:tcPr>
            <w:tcW w:w="1499" w:type="dxa"/>
          </w:tcPr>
          <w:p w:rsidR="00E918C1" w:rsidRPr="002667B0" w:rsidRDefault="00E918C1" w:rsidP="00C761D1">
            <w:pPr>
              <w:spacing w:before="60" w:after="6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lastRenderedPageBreak/>
              <w:t>11:</w:t>
            </w:r>
            <w:r w:rsidR="00CE0069">
              <w:rPr>
                <w:rFonts w:ascii="Arial" w:eastAsia="Arial" w:hAnsi="Arial" w:cs="Arial"/>
                <w:sz w:val="20"/>
                <w:szCs w:val="20"/>
                <w:lang w:val="en-US"/>
              </w:rPr>
              <w:t>5</w:t>
            </w:r>
            <w:r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>5 – 12:</w:t>
            </w:r>
            <w:r w:rsidR="00CE0069">
              <w:rPr>
                <w:rFonts w:ascii="Arial" w:eastAsia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511" w:type="dxa"/>
          </w:tcPr>
          <w:p w:rsidR="008318EA" w:rsidRPr="00081BAA" w:rsidRDefault="008318EA" w:rsidP="008318EA">
            <w:pPr>
              <w:widowControl/>
              <w:suppressAutoHyphens w:val="0"/>
              <w:autoSpaceDN/>
              <w:spacing w:before="60" w:after="60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</w:pPr>
            <w:proofErr w:type="spellStart"/>
            <w:r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>Е</w:t>
            </w:r>
            <w:r w:rsidR="00796A82"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>кспортні</w:t>
            </w:r>
            <w:proofErr w:type="spellEnd"/>
            <w:r w:rsidR="00796A82"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 xml:space="preserve"> </w:t>
            </w:r>
            <w:proofErr w:type="spellStart"/>
            <w:r w:rsidR="00796A82"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>кредитні</w:t>
            </w:r>
            <w:proofErr w:type="spellEnd"/>
            <w:r w:rsidR="00796A82"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 xml:space="preserve"> </w:t>
            </w:r>
            <w:proofErr w:type="spellStart"/>
            <w:r w:rsidR="00796A82"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>гарантії</w:t>
            </w:r>
            <w:proofErr w:type="spellEnd"/>
            <w:r w:rsidR="00796A82"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 xml:space="preserve"> </w:t>
            </w:r>
            <w:proofErr w:type="spellStart"/>
            <w:r w:rsidR="00796A82"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>від</w:t>
            </w:r>
            <w:proofErr w:type="spellEnd"/>
            <w:r w:rsidR="00796A82"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 xml:space="preserve"> </w:t>
            </w:r>
            <w:proofErr w:type="gramStart"/>
            <w:r w:rsidR="00796A82"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>Ф</w:t>
            </w:r>
            <w:r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>едерального</w:t>
            </w:r>
            <w:proofErr w:type="gramEnd"/>
            <w:r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 xml:space="preserve"> уряду </w:t>
            </w:r>
          </w:p>
          <w:p w:rsidR="00E918C1" w:rsidRPr="002667B0" w:rsidRDefault="008318EA" w:rsidP="00E918C1">
            <w:pPr>
              <w:tabs>
                <w:tab w:val="left" w:pos="5200"/>
              </w:tabs>
              <w:spacing w:before="60" w:after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D07C5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bidi="ar-SA"/>
              </w:rPr>
              <w:t>Euler Hermes (</w:t>
            </w:r>
            <w:proofErr w:type="spellStart"/>
            <w:r w:rsidRPr="005D07C5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bidi="ar-SA"/>
              </w:rPr>
              <w:t>tbc</w:t>
            </w:r>
            <w:proofErr w:type="spellEnd"/>
            <w:r w:rsidRPr="005D07C5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bidi="ar-SA"/>
              </w:rPr>
              <w:t>)</w:t>
            </w:r>
            <w:r w:rsidR="00E918C1" w:rsidRPr="00C40486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E918C1" w:rsidRPr="00081BAA" w:rsidTr="00C761D1">
        <w:trPr>
          <w:cantSplit/>
        </w:trPr>
        <w:tc>
          <w:tcPr>
            <w:tcW w:w="1499" w:type="dxa"/>
          </w:tcPr>
          <w:p w:rsidR="00E918C1" w:rsidRPr="002667B0" w:rsidRDefault="00796A82" w:rsidP="00E918C1">
            <w:pPr>
              <w:spacing w:before="60" w:after="6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з</w:t>
            </w:r>
            <w:r w:rsidR="00CE006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E918C1"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>12:</w:t>
            </w:r>
            <w:r w:rsidR="00CE0069">
              <w:rPr>
                <w:rFonts w:ascii="Arial" w:eastAsia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511" w:type="dxa"/>
          </w:tcPr>
          <w:p w:rsidR="00E918C1" w:rsidRPr="00081BAA" w:rsidRDefault="008318EA" w:rsidP="00E918C1">
            <w:pPr>
              <w:tabs>
                <w:tab w:val="left" w:pos="5200"/>
              </w:tabs>
              <w:spacing w:before="60" w:after="60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  <w:r w:rsidRPr="008318E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en-GB" w:bidi="ar-SA"/>
              </w:rPr>
              <w:t>B</w:t>
            </w:r>
            <w:r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>2</w:t>
            </w:r>
            <w:r w:rsidRPr="008318E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en-GB" w:bidi="ar-SA"/>
              </w:rPr>
              <w:t>B</w:t>
            </w:r>
            <w:r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 xml:space="preserve"> переговори </w:t>
            </w:r>
            <w:proofErr w:type="spellStart"/>
            <w:r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>між</w:t>
            </w:r>
            <w:proofErr w:type="spellEnd"/>
            <w:r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 xml:space="preserve"> </w:t>
            </w:r>
            <w:proofErr w:type="spellStart"/>
            <w:r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>німецькими</w:t>
            </w:r>
            <w:proofErr w:type="spellEnd"/>
            <w:r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 xml:space="preserve"> та </w:t>
            </w:r>
            <w:proofErr w:type="spellStart"/>
            <w:r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>українськими</w:t>
            </w:r>
            <w:proofErr w:type="spellEnd"/>
            <w:r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 xml:space="preserve"> </w:t>
            </w:r>
            <w:proofErr w:type="spellStart"/>
            <w:r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>компаніями</w:t>
            </w:r>
            <w:proofErr w:type="spellEnd"/>
          </w:p>
        </w:tc>
      </w:tr>
      <w:tr w:rsidR="00E918C1" w:rsidRPr="002667B0" w:rsidTr="00C761D1">
        <w:trPr>
          <w:cantSplit/>
          <w:trHeight w:val="451"/>
        </w:trPr>
        <w:tc>
          <w:tcPr>
            <w:tcW w:w="9010" w:type="dxa"/>
            <w:gridSpan w:val="2"/>
          </w:tcPr>
          <w:p w:rsidR="00AB7D50" w:rsidRPr="00081BAA" w:rsidRDefault="00AB7D50" w:rsidP="00206B29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E918C1" w:rsidRPr="002667B0" w:rsidRDefault="00E918C1" w:rsidP="00206B29">
            <w:pPr>
              <w:spacing w:before="60" w:after="6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081BAA">
              <w:rPr>
                <w:rFonts w:ascii="Arial" w:hAnsi="Arial" w:cs="Arial"/>
                <w:sz w:val="22"/>
                <w:szCs w:val="22"/>
                <w:lang w:val="ru-RU"/>
              </w:rPr>
              <w:br w:type="page"/>
            </w:r>
            <w:proofErr w:type="spellStart"/>
            <w:r w:rsidR="002C768D">
              <w:rPr>
                <w:rFonts w:ascii="Arial" w:eastAsia="Arial" w:hAnsi="Arial" w:cs="Arial"/>
                <w:b/>
                <w:bCs/>
                <w:color w:val="004F80"/>
                <w:sz w:val="20"/>
                <w:szCs w:val="20"/>
                <w:lang w:val="en-US"/>
              </w:rPr>
              <w:t>День</w:t>
            </w:r>
            <w:proofErr w:type="spellEnd"/>
            <w:r w:rsidR="002C768D">
              <w:rPr>
                <w:rFonts w:ascii="Arial" w:eastAsia="Arial" w:hAnsi="Arial" w:cs="Arial"/>
                <w:b/>
                <w:bCs/>
                <w:color w:val="004F80"/>
                <w:sz w:val="20"/>
                <w:szCs w:val="20"/>
                <w:lang w:val="en-US"/>
              </w:rPr>
              <w:t xml:space="preserve"> 2 </w:t>
            </w:r>
            <w:proofErr w:type="spellStart"/>
            <w:r w:rsidR="002C768D">
              <w:rPr>
                <w:rFonts w:ascii="Arial" w:eastAsia="Arial" w:hAnsi="Arial" w:cs="Arial"/>
                <w:b/>
                <w:bCs/>
                <w:color w:val="004F80"/>
                <w:sz w:val="20"/>
                <w:szCs w:val="20"/>
                <w:lang w:val="en-US"/>
              </w:rPr>
              <w:t>Вівторок</w:t>
            </w:r>
            <w:proofErr w:type="spellEnd"/>
            <w:r w:rsidR="00B103F9">
              <w:rPr>
                <w:rFonts w:ascii="Arial" w:eastAsia="Arial" w:hAnsi="Arial" w:cs="Arial"/>
                <w:b/>
                <w:bCs/>
                <w:color w:val="004F80"/>
                <w:sz w:val="20"/>
                <w:szCs w:val="20"/>
                <w:lang w:val="en-US"/>
              </w:rPr>
              <w:t>, 25</w:t>
            </w:r>
            <w:r w:rsidR="002C768D" w:rsidRPr="009806B7">
              <w:rPr>
                <w:rFonts w:ascii="Arial" w:eastAsia="Arial" w:hAnsi="Arial" w:cs="Arial"/>
                <w:b/>
                <w:bCs/>
                <w:color w:val="004F80"/>
                <w:sz w:val="20"/>
                <w:szCs w:val="20"/>
                <w:lang w:val="en-US"/>
              </w:rPr>
              <w:t>.06.2024</w:t>
            </w:r>
          </w:p>
        </w:tc>
      </w:tr>
      <w:tr w:rsidR="00E918C1" w:rsidRPr="00081BAA" w:rsidTr="00C761D1">
        <w:trPr>
          <w:cantSplit/>
        </w:trPr>
        <w:tc>
          <w:tcPr>
            <w:tcW w:w="1499" w:type="dxa"/>
          </w:tcPr>
          <w:p w:rsidR="00E918C1" w:rsidRPr="002667B0" w:rsidRDefault="00E918C1" w:rsidP="00C761D1">
            <w:pPr>
              <w:spacing w:before="60" w:after="6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>10:</w:t>
            </w:r>
            <w:r w:rsidR="00CE0069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  <w:r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>0 – 10:</w:t>
            </w:r>
            <w:r w:rsidR="00CE0069">
              <w:rPr>
                <w:rFonts w:ascii="Arial" w:eastAsia="Arial" w:hAnsi="Arial" w:cs="Arial"/>
                <w:sz w:val="20"/>
                <w:szCs w:val="20"/>
                <w:lang w:val="en-US"/>
              </w:rPr>
              <w:t>1</w:t>
            </w:r>
            <w:r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511" w:type="dxa"/>
          </w:tcPr>
          <w:p w:rsidR="009B4683" w:rsidRPr="00081BAA" w:rsidRDefault="009B4683" w:rsidP="009B4683">
            <w:pPr>
              <w:widowControl/>
              <w:suppressAutoHyphens w:val="0"/>
              <w:autoSpaceDN/>
              <w:spacing w:before="60" w:after="60"/>
              <w:textAlignment w:val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B4683">
              <w:rPr>
                <w:rFonts w:ascii="Arial" w:hAnsi="Arial" w:cs="Arial"/>
                <w:b/>
                <w:sz w:val="20"/>
                <w:szCs w:val="20"/>
              </w:rPr>
              <w:t>Презентація</w:t>
            </w:r>
            <w:proofErr w:type="spellEnd"/>
            <w:r w:rsidRPr="00081BA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683">
              <w:rPr>
                <w:rFonts w:ascii="Arial" w:hAnsi="Arial" w:cs="Arial"/>
                <w:b/>
                <w:sz w:val="20"/>
                <w:szCs w:val="20"/>
              </w:rPr>
              <w:t>проекту</w:t>
            </w:r>
            <w:proofErr w:type="spellEnd"/>
            <w:r w:rsidRPr="00081BA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Rebuild Ukraine </w:t>
            </w:r>
          </w:p>
          <w:p w:rsidR="00E918C1" w:rsidRPr="00081BAA" w:rsidRDefault="009B4683" w:rsidP="00C40486">
            <w:pPr>
              <w:widowControl/>
              <w:suppressAutoHyphens w:val="0"/>
              <w:autoSpaceDN/>
              <w:spacing w:before="60" w:after="60"/>
              <w:textAlignment w:val="auto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proofErr w:type="spellStart"/>
            <w:r w:rsidRPr="005D07C5">
              <w:rPr>
                <w:rFonts w:ascii="Arial" w:hAnsi="Arial" w:cs="Arial"/>
                <w:sz w:val="20"/>
                <w:szCs w:val="20"/>
              </w:rPr>
              <w:t>Наталія</w:t>
            </w:r>
            <w:proofErr w:type="spellEnd"/>
            <w:r w:rsidRPr="00081B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07C5">
              <w:rPr>
                <w:rFonts w:ascii="Arial" w:hAnsi="Arial" w:cs="Arial"/>
                <w:sz w:val="20"/>
                <w:szCs w:val="20"/>
              </w:rPr>
              <w:t>Грищенко</w:t>
            </w:r>
            <w:proofErr w:type="spellEnd"/>
            <w:r w:rsidRPr="00081BAA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D07C5">
              <w:rPr>
                <w:rFonts w:ascii="Arial" w:hAnsi="Arial" w:cs="Arial"/>
                <w:sz w:val="20"/>
                <w:szCs w:val="20"/>
              </w:rPr>
              <w:t>керівник</w:t>
            </w:r>
            <w:proofErr w:type="spellEnd"/>
            <w:r w:rsidRPr="00081B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07C5">
              <w:rPr>
                <w:rFonts w:ascii="Arial" w:hAnsi="Arial" w:cs="Arial"/>
                <w:sz w:val="20"/>
                <w:szCs w:val="20"/>
              </w:rPr>
              <w:t>проекту</w:t>
            </w:r>
            <w:proofErr w:type="spellEnd"/>
            <w:r w:rsidRPr="00081BAA">
              <w:rPr>
                <w:rFonts w:ascii="Arial" w:hAnsi="Arial" w:cs="Arial"/>
                <w:sz w:val="20"/>
                <w:szCs w:val="20"/>
                <w:lang w:val="en-US"/>
              </w:rPr>
              <w:t xml:space="preserve"> Rebuild Ukraine, AHK Ukraine</w:t>
            </w:r>
          </w:p>
        </w:tc>
      </w:tr>
      <w:tr w:rsidR="00E918C1" w:rsidRPr="00081BAA" w:rsidTr="00C761D1">
        <w:trPr>
          <w:cantSplit/>
        </w:trPr>
        <w:tc>
          <w:tcPr>
            <w:tcW w:w="1499" w:type="dxa"/>
          </w:tcPr>
          <w:p w:rsidR="00E918C1" w:rsidRPr="002667B0" w:rsidRDefault="00E918C1" w:rsidP="00C761D1">
            <w:pPr>
              <w:spacing w:before="60" w:after="6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>10:</w:t>
            </w:r>
            <w:r w:rsidR="00CE0069">
              <w:rPr>
                <w:rFonts w:ascii="Arial" w:eastAsia="Arial" w:hAnsi="Arial" w:cs="Arial"/>
                <w:sz w:val="20"/>
                <w:szCs w:val="20"/>
                <w:lang w:val="en-US"/>
              </w:rPr>
              <w:t>1</w:t>
            </w:r>
            <w:r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>0 – 10:</w:t>
            </w:r>
            <w:r w:rsidR="00CE0069">
              <w:rPr>
                <w:rFonts w:ascii="Arial" w:eastAsia="Arial" w:hAnsi="Arial" w:cs="Arial"/>
                <w:sz w:val="20"/>
                <w:szCs w:val="20"/>
                <w:lang w:val="en-US"/>
              </w:rPr>
              <w:t>2</w:t>
            </w:r>
            <w:r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511" w:type="dxa"/>
          </w:tcPr>
          <w:p w:rsidR="009B4683" w:rsidRPr="00081BAA" w:rsidRDefault="009B4683" w:rsidP="009B4683">
            <w:pPr>
              <w:widowControl/>
              <w:suppressAutoHyphens w:val="0"/>
              <w:autoSpaceDN/>
              <w:spacing w:before="60" w:after="60"/>
              <w:textAlignment w:val="auto"/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</w:pPr>
            <w:proofErr w:type="spellStart"/>
            <w:r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>Лекція</w:t>
            </w:r>
            <w:proofErr w:type="spellEnd"/>
            <w:r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 xml:space="preserve">: </w:t>
            </w:r>
            <w:proofErr w:type="spellStart"/>
            <w:r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>Самозабезпечення</w:t>
            </w:r>
            <w:proofErr w:type="spellEnd"/>
            <w:r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>відновлюваними</w:t>
            </w:r>
            <w:proofErr w:type="spellEnd"/>
            <w:r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>джерелами</w:t>
            </w:r>
            <w:proofErr w:type="spellEnd"/>
            <w:r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>енергії</w:t>
            </w:r>
            <w:proofErr w:type="spellEnd"/>
            <w:r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 xml:space="preserve"> для </w:t>
            </w:r>
            <w:proofErr w:type="spellStart"/>
            <w:r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>домогосподарств</w:t>
            </w:r>
            <w:proofErr w:type="spellEnd"/>
            <w:r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>промисловості</w:t>
            </w:r>
            <w:proofErr w:type="spellEnd"/>
            <w:r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 xml:space="preserve"> та </w:t>
            </w:r>
            <w:proofErr w:type="spellStart"/>
            <w:r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>торгі</w:t>
            </w:r>
            <w:proofErr w:type="gramStart"/>
            <w:r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>вл</w:t>
            </w:r>
            <w:proofErr w:type="gramEnd"/>
            <w:r w:rsidRPr="00081BAA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val="ru-RU" w:eastAsia="en-US" w:bidi="ar-SA"/>
              </w:rPr>
              <w:t>і</w:t>
            </w:r>
            <w:proofErr w:type="spellEnd"/>
          </w:p>
          <w:p w:rsidR="00E918C1" w:rsidRPr="00673649" w:rsidRDefault="009B4683" w:rsidP="00CE0069">
            <w:pPr>
              <w:shd w:val="clear" w:color="auto" w:fill="FFFFFF"/>
              <w:spacing w:after="12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81BAA">
              <w:rPr>
                <w:rFonts w:ascii="Arial" w:eastAsia="Arial" w:hAnsi="Arial" w:cs="Arial"/>
                <w:bCs/>
                <w:kern w:val="0"/>
                <w:sz w:val="20"/>
                <w:szCs w:val="20"/>
                <w:lang w:val="ru-RU" w:eastAsia="en-US" w:bidi="ar-SA"/>
              </w:rPr>
              <w:t xml:space="preserve">Доктор </w:t>
            </w:r>
            <w:proofErr w:type="spellStart"/>
            <w:proofErr w:type="gramStart"/>
            <w:r w:rsidRPr="00081BAA">
              <w:rPr>
                <w:rFonts w:ascii="Arial" w:eastAsia="Arial" w:hAnsi="Arial" w:cs="Arial"/>
                <w:bCs/>
                <w:kern w:val="0"/>
                <w:sz w:val="20"/>
                <w:szCs w:val="20"/>
                <w:lang w:val="ru-RU" w:eastAsia="en-US" w:bidi="ar-SA"/>
              </w:rPr>
              <w:t>Кр</w:t>
            </w:r>
            <w:proofErr w:type="gramEnd"/>
            <w:r w:rsidRPr="00081BAA">
              <w:rPr>
                <w:rFonts w:ascii="Arial" w:eastAsia="Arial" w:hAnsi="Arial" w:cs="Arial"/>
                <w:bCs/>
                <w:kern w:val="0"/>
                <w:sz w:val="20"/>
                <w:szCs w:val="20"/>
                <w:lang w:val="ru-RU" w:eastAsia="en-US" w:bidi="ar-SA"/>
              </w:rPr>
              <w:t>істіан</w:t>
            </w:r>
            <w:proofErr w:type="spellEnd"/>
            <w:r w:rsidRPr="00081BAA">
              <w:rPr>
                <w:rFonts w:ascii="Arial" w:eastAsia="Arial" w:hAnsi="Arial" w:cs="Arial"/>
                <w:bCs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81BAA">
              <w:rPr>
                <w:rFonts w:ascii="Arial" w:eastAsia="Arial" w:hAnsi="Arial" w:cs="Arial"/>
                <w:bCs/>
                <w:kern w:val="0"/>
                <w:sz w:val="20"/>
                <w:szCs w:val="20"/>
                <w:lang w:val="ru-RU" w:eastAsia="en-US" w:bidi="ar-SA"/>
              </w:rPr>
              <w:t>Нойгебауер</w:t>
            </w:r>
            <w:proofErr w:type="spellEnd"/>
            <w:r w:rsidRPr="00081BAA">
              <w:rPr>
                <w:rFonts w:ascii="Arial" w:eastAsia="Arial" w:hAnsi="Arial" w:cs="Arial"/>
                <w:bCs/>
                <w:kern w:val="0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081BAA">
              <w:rPr>
                <w:rFonts w:ascii="Arial" w:eastAsia="Arial" w:hAnsi="Arial" w:cs="Arial"/>
                <w:bCs/>
                <w:kern w:val="0"/>
                <w:sz w:val="20"/>
                <w:szCs w:val="20"/>
                <w:lang w:val="ru-RU" w:eastAsia="en-US" w:bidi="ar-SA"/>
              </w:rPr>
              <w:t>Німецька</w:t>
            </w:r>
            <w:proofErr w:type="spellEnd"/>
            <w:r w:rsidRPr="00081BAA">
              <w:rPr>
                <w:rFonts w:ascii="Arial" w:eastAsia="Arial" w:hAnsi="Arial" w:cs="Arial"/>
                <w:bCs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 w:rsidR="00673649">
              <w:rPr>
                <w:rFonts w:ascii="Arial" w:eastAsia="Arial" w:hAnsi="Arial" w:cs="Arial"/>
                <w:bCs/>
                <w:kern w:val="0"/>
                <w:sz w:val="20"/>
                <w:szCs w:val="20"/>
                <w:lang w:val="uk-UA" w:eastAsia="en-US" w:bidi="ar-SA"/>
              </w:rPr>
              <w:t>асоціація</w:t>
            </w:r>
            <w:r w:rsidRPr="00081BAA">
              <w:rPr>
                <w:rFonts w:ascii="Arial" w:eastAsia="Arial" w:hAnsi="Arial" w:cs="Arial"/>
                <w:bCs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81BAA">
              <w:rPr>
                <w:rFonts w:ascii="Arial" w:eastAsia="Arial" w:hAnsi="Arial" w:cs="Arial"/>
                <w:bCs/>
                <w:kern w:val="0"/>
                <w:sz w:val="20"/>
                <w:szCs w:val="20"/>
                <w:lang w:val="ru-RU" w:eastAsia="en-US" w:bidi="ar-SA"/>
              </w:rPr>
              <w:t>відновлюваної</w:t>
            </w:r>
            <w:proofErr w:type="spellEnd"/>
            <w:r w:rsidRPr="00081BAA">
              <w:rPr>
                <w:rFonts w:ascii="Arial" w:eastAsia="Arial" w:hAnsi="Arial" w:cs="Arial"/>
                <w:bCs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81BAA">
              <w:rPr>
                <w:rFonts w:ascii="Arial" w:eastAsia="Arial" w:hAnsi="Arial" w:cs="Arial"/>
                <w:bCs/>
                <w:kern w:val="0"/>
                <w:sz w:val="20"/>
                <w:szCs w:val="20"/>
                <w:lang w:val="ru-RU" w:eastAsia="en-US" w:bidi="ar-SA"/>
              </w:rPr>
              <w:t>енергетики</w:t>
            </w:r>
            <w:proofErr w:type="spellEnd"/>
            <w:r w:rsidR="00673649">
              <w:rPr>
                <w:rFonts w:ascii="Arial" w:eastAsia="Arial" w:hAnsi="Arial" w:cs="Arial"/>
                <w:bCs/>
                <w:kern w:val="0"/>
                <w:sz w:val="20"/>
                <w:szCs w:val="20"/>
                <w:lang w:val="uk-UA" w:eastAsia="en-US" w:bidi="ar-SA"/>
              </w:rPr>
              <w:t>, зареєстрована спілка</w:t>
            </w:r>
          </w:p>
        </w:tc>
      </w:tr>
      <w:tr w:rsidR="00E918C1" w:rsidRPr="002667B0" w:rsidTr="00C761D1">
        <w:trPr>
          <w:cantSplit/>
        </w:trPr>
        <w:tc>
          <w:tcPr>
            <w:tcW w:w="9010" w:type="dxa"/>
            <w:gridSpan w:val="2"/>
          </w:tcPr>
          <w:p w:rsidR="00E918C1" w:rsidRPr="002667B0" w:rsidRDefault="00E918C1" w:rsidP="00C761D1">
            <w:pPr>
              <w:spacing w:before="60" w:after="6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2667B0">
              <w:rPr>
                <w:rFonts w:ascii="Arial" w:eastAsia="Arial" w:hAnsi="Arial" w:cs="Arial"/>
                <w:b/>
                <w:bCs/>
                <w:color w:val="004F80"/>
                <w:sz w:val="20"/>
                <w:szCs w:val="20"/>
                <w:lang w:val="en-US"/>
              </w:rPr>
              <w:t>10:</w:t>
            </w:r>
            <w:r w:rsidR="00CE0069">
              <w:rPr>
                <w:rFonts w:ascii="Arial" w:eastAsia="Arial" w:hAnsi="Arial" w:cs="Arial"/>
                <w:b/>
                <w:bCs/>
                <w:color w:val="004F80"/>
                <w:sz w:val="20"/>
                <w:szCs w:val="20"/>
                <w:lang w:val="en-US"/>
              </w:rPr>
              <w:t>2</w:t>
            </w:r>
            <w:r w:rsidRPr="002667B0">
              <w:rPr>
                <w:rFonts w:ascii="Arial" w:eastAsia="Arial" w:hAnsi="Arial" w:cs="Arial"/>
                <w:b/>
                <w:bCs/>
                <w:color w:val="004F80"/>
                <w:sz w:val="20"/>
                <w:szCs w:val="20"/>
                <w:lang w:val="en-US"/>
              </w:rPr>
              <w:t>5 – 11:</w:t>
            </w:r>
            <w:r w:rsidR="00CE0069">
              <w:rPr>
                <w:rFonts w:ascii="Arial" w:eastAsia="Arial" w:hAnsi="Arial" w:cs="Arial"/>
                <w:b/>
                <w:bCs/>
                <w:color w:val="004F80"/>
                <w:sz w:val="20"/>
                <w:szCs w:val="20"/>
                <w:lang w:val="en-US"/>
              </w:rPr>
              <w:t>05</w:t>
            </w:r>
            <w:r w:rsidRPr="002667B0">
              <w:rPr>
                <w:rFonts w:ascii="Arial" w:eastAsia="Arial" w:hAnsi="Arial" w:cs="Arial"/>
                <w:b/>
                <w:bCs/>
                <w:color w:val="004F80"/>
                <w:sz w:val="20"/>
                <w:szCs w:val="20"/>
                <w:lang w:val="en-US"/>
              </w:rPr>
              <w:t xml:space="preserve"> </w:t>
            </w:r>
            <w:r w:rsidR="00796A82">
              <w:rPr>
                <w:rFonts w:ascii="Arial" w:eastAsia="Arial" w:hAnsi="Arial" w:cs="Arial"/>
                <w:b/>
                <w:bCs/>
                <w:color w:val="004F80"/>
                <w:sz w:val="20"/>
                <w:szCs w:val="20"/>
                <w:lang w:val="uk-UA"/>
              </w:rPr>
              <w:t>Представлення німецьких підприємств</w:t>
            </w:r>
          </w:p>
        </w:tc>
      </w:tr>
      <w:tr w:rsidR="00E918C1" w:rsidRPr="00081BAA" w:rsidTr="00C761D1">
        <w:trPr>
          <w:cantSplit/>
        </w:trPr>
        <w:tc>
          <w:tcPr>
            <w:tcW w:w="1499" w:type="dxa"/>
          </w:tcPr>
          <w:p w:rsidR="00E918C1" w:rsidRPr="002667B0" w:rsidRDefault="00E918C1" w:rsidP="00C761D1">
            <w:pPr>
              <w:spacing w:before="60" w:after="6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>1</w:t>
            </w:r>
            <w:r w:rsidR="00CE0069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  <w:r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>:</w:t>
            </w:r>
            <w:r w:rsidR="00CE0069">
              <w:rPr>
                <w:rFonts w:ascii="Arial" w:eastAsia="Arial" w:hAnsi="Arial" w:cs="Arial"/>
                <w:sz w:val="20"/>
                <w:szCs w:val="20"/>
                <w:lang w:val="en-US"/>
              </w:rPr>
              <w:t>2</w:t>
            </w:r>
            <w:r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>5 – 1</w:t>
            </w:r>
            <w:r w:rsidR="00CE0069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  <w:r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>:</w:t>
            </w:r>
            <w:r w:rsidR="00CE0069">
              <w:rPr>
                <w:rFonts w:ascii="Arial" w:eastAsia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7511" w:type="dxa"/>
          </w:tcPr>
          <w:p w:rsidR="006A351F" w:rsidRPr="00081BAA" w:rsidRDefault="006A351F" w:rsidP="006A351F">
            <w:pPr>
              <w:suppressAutoHyphens w:val="0"/>
              <w:autoSpaceDN/>
              <w:spacing w:before="60" w:after="60"/>
              <w:textAlignment w:val="auto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081BAA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Megger Germany GmbH, </w:t>
            </w:r>
            <w:proofErr w:type="spellStart"/>
            <w:r w:rsidRPr="005D07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Діна</w:t>
            </w:r>
            <w:proofErr w:type="spellEnd"/>
            <w:r w:rsidRPr="00081BAA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07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Зубковська</w:t>
            </w:r>
            <w:proofErr w:type="spellEnd"/>
          </w:p>
          <w:p w:rsidR="00E918C1" w:rsidRPr="00081BAA" w:rsidRDefault="006A351F" w:rsidP="006A351F">
            <w:pPr>
              <w:suppressAutoHyphens w:val="0"/>
              <w:autoSpaceDN/>
              <w:spacing w:before="60" w:after="60"/>
              <w:textAlignment w:val="auto"/>
              <w:rPr>
                <w:rFonts w:ascii="Arial" w:eastAsia="Arial" w:hAnsi="Arial" w:cs="Arial"/>
                <w:bCs/>
                <w:iCs/>
                <w:kern w:val="0"/>
                <w:sz w:val="20"/>
                <w:szCs w:val="20"/>
                <w:lang w:val="en-US" w:bidi="ar-SA"/>
              </w:rPr>
            </w:pPr>
            <w:proofErr w:type="spellStart"/>
            <w:r w:rsidRPr="005D07C5">
              <w:rPr>
                <w:rFonts w:ascii="Arial" w:eastAsia="Arial" w:hAnsi="Arial" w:cs="Arial"/>
                <w:bCs/>
                <w:sz w:val="20"/>
                <w:szCs w:val="20"/>
              </w:rPr>
              <w:t>Електричне</w:t>
            </w:r>
            <w:proofErr w:type="spellEnd"/>
            <w:r w:rsidRPr="00081BAA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07C5">
              <w:rPr>
                <w:rFonts w:ascii="Arial" w:eastAsia="Arial" w:hAnsi="Arial" w:cs="Arial"/>
                <w:bCs/>
                <w:sz w:val="20"/>
                <w:szCs w:val="20"/>
              </w:rPr>
              <w:t>випробувальне</w:t>
            </w:r>
            <w:proofErr w:type="spellEnd"/>
            <w:r w:rsidRPr="00081BAA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07C5">
              <w:rPr>
                <w:rFonts w:ascii="Arial" w:eastAsia="Arial" w:hAnsi="Arial" w:cs="Arial"/>
                <w:bCs/>
                <w:sz w:val="20"/>
                <w:szCs w:val="20"/>
              </w:rPr>
              <w:t>обладнання</w:t>
            </w:r>
            <w:proofErr w:type="spellEnd"/>
            <w:r w:rsidRPr="00081BAA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D07C5">
              <w:rPr>
                <w:rFonts w:ascii="Arial" w:eastAsia="Arial" w:hAnsi="Arial" w:cs="Arial"/>
                <w:bCs/>
                <w:sz w:val="20"/>
                <w:szCs w:val="20"/>
              </w:rPr>
              <w:t>обладнання</w:t>
            </w:r>
            <w:proofErr w:type="spellEnd"/>
            <w:r w:rsidRPr="00081BAA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07C5">
              <w:rPr>
                <w:rFonts w:ascii="Arial" w:eastAsia="Arial" w:hAnsi="Arial" w:cs="Arial"/>
                <w:bCs/>
                <w:sz w:val="20"/>
                <w:szCs w:val="20"/>
              </w:rPr>
              <w:t>для</w:t>
            </w:r>
            <w:proofErr w:type="spellEnd"/>
            <w:r w:rsidRPr="00081BAA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07C5">
              <w:rPr>
                <w:rFonts w:ascii="Arial" w:eastAsia="Arial" w:hAnsi="Arial" w:cs="Arial"/>
                <w:bCs/>
                <w:sz w:val="20"/>
                <w:szCs w:val="20"/>
              </w:rPr>
              <w:t>електростанцій</w:t>
            </w:r>
            <w:proofErr w:type="spellEnd"/>
            <w:r w:rsidRPr="00081BAA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07C5">
              <w:rPr>
                <w:rFonts w:ascii="Arial" w:eastAsia="Arial" w:hAnsi="Arial" w:cs="Arial"/>
                <w:bCs/>
                <w:sz w:val="20"/>
                <w:szCs w:val="20"/>
              </w:rPr>
              <w:t>та</w:t>
            </w:r>
            <w:proofErr w:type="spellEnd"/>
            <w:r w:rsidRPr="00081BAA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07C5">
              <w:rPr>
                <w:rFonts w:ascii="Arial" w:eastAsia="Arial" w:hAnsi="Arial" w:cs="Arial"/>
                <w:bCs/>
                <w:sz w:val="20"/>
                <w:szCs w:val="20"/>
              </w:rPr>
              <w:t>аксесуари</w:t>
            </w:r>
            <w:proofErr w:type="spellEnd"/>
            <w:r w:rsidRPr="00081BAA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07C5">
              <w:rPr>
                <w:rFonts w:ascii="Arial" w:eastAsia="Arial" w:hAnsi="Arial" w:cs="Arial"/>
                <w:bCs/>
                <w:sz w:val="20"/>
                <w:szCs w:val="20"/>
              </w:rPr>
              <w:t>для</w:t>
            </w:r>
            <w:proofErr w:type="spellEnd"/>
            <w:r w:rsidRPr="00081BAA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07C5">
              <w:rPr>
                <w:rFonts w:ascii="Arial" w:eastAsia="Arial" w:hAnsi="Arial" w:cs="Arial"/>
                <w:bCs/>
                <w:sz w:val="20"/>
                <w:szCs w:val="20"/>
              </w:rPr>
              <w:t>електропостачання</w:t>
            </w:r>
            <w:proofErr w:type="spellEnd"/>
          </w:p>
        </w:tc>
      </w:tr>
      <w:tr w:rsidR="00E918C1" w:rsidRPr="00081BAA" w:rsidTr="00C761D1">
        <w:trPr>
          <w:cantSplit/>
        </w:trPr>
        <w:tc>
          <w:tcPr>
            <w:tcW w:w="1499" w:type="dxa"/>
          </w:tcPr>
          <w:p w:rsidR="00E918C1" w:rsidRPr="002667B0" w:rsidRDefault="00E918C1" w:rsidP="00C761D1">
            <w:pPr>
              <w:spacing w:before="60" w:after="6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>1</w:t>
            </w:r>
            <w:r w:rsidR="00CE0069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  <w:r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>:</w:t>
            </w:r>
            <w:r w:rsidR="00CE0069">
              <w:rPr>
                <w:rFonts w:ascii="Arial" w:eastAsia="Arial" w:hAnsi="Arial" w:cs="Arial"/>
                <w:sz w:val="20"/>
                <w:szCs w:val="20"/>
                <w:lang w:val="en-US"/>
              </w:rPr>
              <w:t>3</w:t>
            </w:r>
            <w:r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>5 – 1</w:t>
            </w:r>
            <w:r w:rsidR="00CE0069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  <w:r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>:</w:t>
            </w:r>
            <w:r w:rsidR="00CE0069">
              <w:rPr>
                <w:rFonts w:ascii="Arial" w:eastAsia="Arial" w:hAnsi="Arial" w:cs="Arial"/>
                <w:sz w:val="20"/>
                <w:szCs w:val="20"/>
                <w:lang w:val="en-US"/>
              </w:rPr>
              <w:t>4</w:t>
            </w:r>
            <w:r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511" w:type="dxa"/>
          </w:tcPr>
          <w:p w:rsidR="00DC5247" w:rsidRPr="005D07C5" w:rsidRDefault="00DC5247" w:rsidP="00DC5247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5D07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Kübler</w:t>
            </w:r>
            <w:proofErr w:type="spellEnd"/>
            <w:r w:rsidRPr="005D07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GmbH, </w:t>
            </w:r>
            <w:proofErr w:type="spellStart"/>
            <w:r w:rsidRPr="005D07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Андреас</w:t>
            </w:r>
            <w:proofErr w:type="spellEnd"/>
            <w:r w:rsidRPr="005D07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07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Ноймюллер</w:t>
            </w:r>
            <w:proofErr w:type="spellEnd"/>
          </w:p>
          <w:p w:rsidR="00E918C1" w:rsidRPr="00081BAA" w:rsidRDefault="00DC5247" w:rsidP="00DC5247">
            <w:pPr>
              <w:spacing w:before="60" w:after="60"/>
              <w:rPr>
                <w:rFonts w:ascii="Arial" w:eastAsia="Arial" w:hAnsi="Arial" w:cs="Arial"/>
                <w:b/>
                <w:bCs/>
                <w:iCs/>
                <w:kern w:val="0"/>
                <w:sz w:val="20"/>
                <w:szCs w:val="20"/>
                <w:lang w:val="en-US" w:bidi="ar-SA"/>
              </w:rPr>
            </w:pPr>
            <w:r w:rsidRPr="005D07C5">
              <w:rPr>
                <w:rFonts w:ascii="Arial" w:hAnsi="Arial" w:cs="Arial"/>
                <w:bCs/>
                <w:color w:val="000000"/>
                <w:sz w:val="20"/>
                <w:szCs w:val="20"/>
                <w:lang w:val="uk-UA"/>
              </w:rPr>
              <w:t>Енергозберігаючі системи опалення залів</w:t>
            </w:r>
          </w:p>
        </w:tc>
      </w:tr>
      <w:tr w:rsidR="00214CEE" w:rsidRPr="00081BAA" w:rsidTr="00C761D1">
        <w:trPr>
          <w:cantSplit/>
        </w:trPr>
        <w:tc>
          <w:tcPr>
            <w:tcW w:w="1499" w:type="dxa"/>
          </w:tcPr>
          <w:p w:rsidR="00214CEE" w:rsidRPr="002667B0" w:rsidRDefault="00214CEE" w:rsidP="00214CEE">
            <w:pPr>
              <w:spacing w:before="60" w:after="6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  <w:r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4</w:t>
            </w:r>
            <w:r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>5 – 1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  <w:r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5</w:t>
            </w:r>
            <w:r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511" w:type="dxa"/>
          </w:tcPr>
          <w:p w:rsidR="00DC5247" w:rsidRPr="005D07C5" w:rsidRDefault="00DC5247" w:rsidP="00DC5247">
            <w:pPr>
              <w:widowControl/>
              <w:suppressAutoHyphens w:val="0"/>
              <w:autoSpaceDN/>
              <w:spacing w:before="60" w:after="6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D07C5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Fichtner</w:t>
            </w:r>
            <w:proofErr w:type="spellEnd"/>
            <w:r w:rsidRPr="005D07C5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GmbH &amp; </w:t>
            </w:r>
            <w:proofErr w:type="spellStart"/>
            <w:r w:rsidRPr="005D07C5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Co</w:t>
            </w:r>
            <w:proofErr w:type="spellEnd"/>
            <w:r w:rsidRPr="005D07C5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. KG, Артур </w:t>
            </w:r>
            <w:proofErr w:type="spellStart"/>
            <w:r w:rsidRPr="005D07C5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Макарян</w:t>
            </w:r>
            <w:proofErr w:type="spellEnd"/>
            <w:r w:rsidRPr="005D07C5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:rsidR="00214CEE" w:rsidRPr="00081BAA" w:rsidRDefault="00D97E8D" w:rsidP="00DC5247">
            <w:pPr>
              <w:widowControl/>
              <w:suppressAutoHyphens w:val="0"/>
              <w:autoSpaceDN/>
              <w:spacing w:before="60" w:after="60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val="ru-RU" w:bidi="ar-SA"/>
              </w:rPr>
            </w:pPr>
            <w:r w:rsidRPr="00D97E8D">
              <w:rPr>
                <w:rFonts w:ascii="Arial" w:hAnsi="Arial" w:cs="Arial"/>
                <w:bCs/>
                <w:sz w:val="20"/>
                <w:szCs w:val="20"/>
                <w:lang w:val="uk-UA"/>
              </w:rPr>
              <w:t>Енергетика та інфраструктурні проекти</w:t>
            </w:r>
          </w:p>
        </w:tc>
      </w:tr>
      <w:tr w:rsidR="00214CEE" w:rsidRPr="00081BAA" w:rsidTr="00C761D1">
        <w:trPr>
          <w:cantSplit/>
        </w:trPr>
        <w:tc>
          <w:tcPr>
            <w:tcW w:w="1499" w:type="dxa"/>
          </w:tcPr>
          <w:p w:rsidR="00214CEE" w:rsidRPr="002667B0" w:rsidRDefault="00214CEE" w:rsidP="00214CEE">
            <w:pPr>
              <w:spacing w:before="60" w:after="6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  <w:r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5</w:t>
            </w:r>
            <w:r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>5 – 11: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7511" w:type="dxa"/>
          </w:tcPr>
          <w:p w:rsidR="009E461C" w:rsidRPr="00081BAA" w:rsidRDefault="009E461C" w:rsidP="009E461C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val="ru-RU" w:bidi="ar-SA"/>
              </w:rPr>
            </w:pPr>
            <w:proofErr w:type="spellStart"/>
            <w:r w:rsidRPr="009E461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viamon</w:t>
            </w:r>
            <w:proofErr w:type="spellEnd"/>
            <w:r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val="ru-RU" w:bidi="ar-SA"/>
              </w:rPr>
              <w:t xml:space="preserve"> </w:t>
            </w:r>
            <w:r w:rsidRPr="009E461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GmbH</w:t>
            </w:r>
            <w:r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val="ru-RU" w:bidi="ar-SA"/>
              </w:rPr>
              <w:t xml:space="preserve">, </w:t>
            </w:r>
            <w:proofErr w:type="spellStart"/>
            <w:r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val="ru-RU" w:bidi="ar-SA"/>
              </w:rPr>
              <w:t>Олівер</w:t>
            </w:r>
            <w:proofErr w:type="spellEnd"/>
            <w:r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val="ru-RU" w:bidi="ar-SA"/>
              </w:rPr>
              <w:t xml:space="preserve"> Штреке</w:t>
            </w:r>
          </w:p>
          <w:p w:rsidR="00214CEE" w:rsidRPr="00081BAA" w:rsidRDefault="009E461C" w:rsidP="00214CEE">
            <w:pPr>
              <w:widowControl/>
              <w:suppressAutoHyphens w:val="0"/>
              <w:autoSpaceDN/>
              <w:spacing w:before="60" w:after="60"/>
              <w:textAlignment w:val="auto"/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  <w:lang w:val="ru-RU" w:bidi="ar-SA"/>
              </w:rPr>
            </w:pPr>
            <w:proofErr w:type="spellStart"/>
            <w:proofErr w:type="gramStart"/>
            <w:r w:rsidRPr="00081BAA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val="ru-RU" w:bidi="ar-SA"/>
              </w:rPr>
              <w:t>Техн</w:t>
            </w:r>
            <w:proofErr w:type="gramEnd"/>
            <w:r w:rsidRPr="00081BAA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val="ru-RU" w:bidi="ar-SA"/>
              </w:rPr>
              <w:t>іка</w:t>
            </w:r>
            <w:proofErr w:type="spellEnd"/>
            <w:r w:rsidRPr="00081BAA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val="ru-RU" w:bidi="ar-SA"/>
              </w:rPr>
              <w:t xml:space="preserve"> </w:t>
            </w:r>
            <w:proofErr w:type="spellStart"/>
            <w:r w:rsidRPr="00081BAA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val="ru-RU" w:bidi="ar-SA"/>
              </w:rPr>
              <w:t>безпеки</w:t>
            </w:r>
            <w:proofErr w:type="spellEnd"/>
            <w:r w:rsidRPr="00081BAA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val="ru-RU" w:bidi="ar-SA"/>
              </w:rPr>
              <w:t xml:space="preserve"> для </w:t>
            </w:r>
            <w:proofErr w:type="spellStart"/>
            <w:r w:rsidRPr="00081BAA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val="ru-RU" w:bidi="ar-SA"/>
              </w:rPr>
              <w:t>сонячних</w:t>
            </w:r>
            <w:proofErr w:type="spellEnd"/>
            <w:r w:rsidRPr="00081BAA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val="ru-RU" w:bidi="ar-SA"/>
              </w:rPr>
              <w:t xml:space="preserve"> </w:t>
            </w:r>
            <w:proofErr w:type="spellStart"/>
            <w:r w:rsidRPr="00081BAA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val="ru-RU" w:bidi="ar-SA"/>
              </w:rPr>
              <w:t>електростанцій</w:t>
            </w:r>
            <w:proofErr w:type="spellEnd"/>
            <w:r w:rsidRPr="00081BAA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val="ru-RU" w:bidi="ar-SA"/>
              </w:rPr>
              <w:t xml:space="preserve"> </w:t>
            </w:r>
            <w:proofErr w:type="spellStart"/>
            <w:r w:rsidRPr="00081BAA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val="ru-RU" w:bidi="ar-SA"/>
              </w:rPr>
              <w:t>Сонячна</w:t>
            </w:r>
            <w:proofErr w:type="spellEnd"/>
            <w:r w:rsidRPr="00081BAA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val="ru-RU" w:bidi="ar-SA"/>
              </w:rPr>
              <w:t xml:space="preserve"> </w:t>
            </w:r>
            <w:proofErr w:type="spellStart"/>
            <w:r w:rsidRPr="00081BAA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val="ru-RU" w:bidi="ar-SA"/>
              </w:rPr>
              <w:t>енергетика</w:t>
            </w:r>
            <w:proofErr w:type="spellEnd"/>
            <w:r w:rsidRPr="00081BAA" w:rsidDel="009E461C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val="ru-RU" w:bidi="ar-SA"/>
              </w:rPr>
              <w:t xml:space="preserve"> </w:t>
            </w:r>
          </w:p>
        </w:tc>
      </w:tr>
      <w:tr w:rsidR="00214CEE" w:rsidRPr="00081BAA" w:rsidTr="00C761D1">
        <w:trPr>
          <w:cantSplit/>
        </w:trPr>
        <w:tc>
          <w:tcPr>
            <w:tcW w:w="1499" w:type="dxa"/>
          </w:tcPr>
          <w:p w:rsidR="00214CEE" w:rsidRPr="002667B0" w:rsidRDefault="00214CEE" w:rsidP="00214CEE">
            <w:pPr>
              <w:spacing w:before="60" w:after="6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>11: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  <w:r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>5 – 11: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7511" w:type="dxa"/>
          </w:tcPr>
          <w:p w:rsidR="00214CEE" w:rsidRPr="00081BAA" w:rsidRDefault="008F20A6" w:rsidP="00214CEE">
            <w:pPr>
              <w:widowControl/>
              <w:suppressAutoHyphens w:val="0"/>
              <w:autoSpaceDN/>
              <w:spacing w:before="60" w:after="60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val="ru-RU" w:bidi="ar-SA"/>
              </w:rPr>
            </w:pPr>
            <w:proofErr w:type="spellStart"/>
            <w:r w:rsidRPr="00081BA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Актуальні</w:t>
            </w:r>
            <w:proofErr w:type="spellEnd"/>
            <w:r w:rsidRPr="00081BA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1BA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проекти</w:t>
            </w:r>
            <w:proofErr w:type="spellEnd"/>
            <w:r w:rsidRPr="00081BA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та потреби в </w:t>
            </w:r>
            <w:proofErr w:type="spellStart"/>
            <w:r w:rsidRPr="00081BA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Чернігівській</w:t>
            </w:r>
            <w:proofErr w:type="spellEnd"/>
            <w:r w:rsidRPr="00081BA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1BA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області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                                    </w:t>
            </w:r>
            <w:r w:rsidRPr="00081BAA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Президент </w:t>
            </w:r>
            <w:proofErr w:type="spellStart"/>
            <w:r w:rsidRPr="00081BAA">
              <w:rPr>
                <w:rFonts w:ascii="Arial" w:hAnsi="Arial" w:cs="Arial"/>
                <w:bCs/>
                <w:sz w:val="20"/>
                <w:szCs w:val="20"/>
                <w:lang w:val="ru-RU"/>
              </w:rPr>
              <w:t>Чернігівської</w:t>
            </w:r>
            <w:proofErr w:type="spellEnd"/>
            <w:r w:rsidRPr="00081BAA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торгово-</w:t>
            </w:r>
            <w:proofErr w:type="spellStart"/>
            <w:r w:rsidRPr="00081BAA"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промислової</w:t>
            </w:r>
            <w:proofErr w:type="spellEnd"/>
            <w:r w:rsidRPr="00081BAA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1BAA">
              <w:rPr>
                <w:rFonts w:ascii="Arial" w:hAnsi="Arial" w:cs="Arial"/>
                <w:bCs/>
                <w:sz w:val="20"/>
                <w:szCs w:val="20"/>
                <w:lang w:val="ru-RU"/>
              </w:rPr>
              <w:t>палати</w:t>
            </w:r>
            <w:bookmarkStart w:id="0" w:name="_GoBack"/>
            <w:bookmarkEnd w:id="0"/>
            <w:proofErr w:type="spellEnd"/>
          </w:p>
        </w:tc>
      </w:tr>
      <w:tr w:rsidR="00214CEE" w:rsidRPr="00081BAA" w:rsidTr="00C761D1">
        <w:trPr>
          <w:cantSplit/>
        </w:trPr>
        <w:tc>
          <w:tcPr>
            <w:tcW w:w="1499" w:type="dxa"/>
          </w:tcPr>
          <w:p w:rsidR="00214CEE" w:rsidRPr="002667B0" w:rsidRDefault="00214CEE" w:rsidP="00214CEE">
            <w:pPr>
              <w:spacing w:before="60" w:after="6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>11: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20</w:t>
            </w:r>
            <w:r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– 11: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7511" w:type="dxa"/>
          </w:tcPr>
          <w:p w:rsidR="008643A6" w:rsidRPr="00081BAA" w:rsidRDefault="009B297C" w:rsidP="008643A6">
            <w:pPr>
              <w:widowControl/>
              <w:suppressAutoHyphens w:val="0"/>
              <w:autoSpaceDN/>
              <w:spacing w:before="60" w:after="60"/>
              <w:textAlignment w:val="auto"/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081BAA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Інвестиційні</w:t>
            </w:r>
            <w:proofErr w:type="spellEnd"/>
            <w:r w:rsidRPr="00081BAA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1BAA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гарантії</w:t>
            </w:r>
            <w:proofErr w:type="spellEnd"/>
            <w:r w:rsidRPr="00081BAA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1BAA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від</w:t>
            </w:r>
            <w:proofErr w:type="spellEnd"/>
            <w:r w:rsidRPr="00081BAA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81BAA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Ф</w:t>
            </w:r>
            <w:r w:rsidR="008643A6" w:rsidRPr="00081BAA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едерального</w:t>
            </w:r>
            <w:proofErr w:type="gramEnd"/>
            <w:r w:rsidR="008643A6" w:rsidRPr="00081BAA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уряду</w:t>
            </w:r>
          </w:p>
          <w:p w:rsidR="00214CEE" w:rsidRPr="00081BAA" w:rsidRDefault="008643A6" w:rsidP="008643A6">
            <w:pPr>
              <w:widowControl/>
              <w:suppressAutoHyphens w:val="0"/>
              <w:autoSpaceDN/>
              <w:spacing w:before="60" w:after="60"/>
              <w:textAlignment w:val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081BAA">
              <w:rPr>
                <w:rFonts w:ascii="Arial" w:eastAsia="Arial" w:hAnsi="Arial" w:cs="Arial"/>
                <w:sz w:val="20"/>
                <w:szCs w:val="20"/>
                <w:lang w:val="ru-RU"/>
              </w:rPr>
              <w:t>Девід</w:t>
            </w:r>
            <w:proofErr w:type="spellEnd"/>
            <w:r w:rsidRPr="00081BAA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Франк, </w:t>
            </w:r>
            <w:r w:rsidRPr="008643A6">
              <w:rPr>
                <w:rFonts w:ascii="Arial" w:eastAsia="Arial" w:hAnsi="Arial" w:cs="Arial"/>
                <w:sz w:val="20"/>
                <w:szCs w:val="20"/>
              </w:rPr>
              <w:t>PWC</w:t>
            </w:r>
            <w:r w:rsidRPr="00081BAA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9806B7">
              <w:rPr>
                <w:rFonts w:ascii="Arial" w:eastAsia="Arial" w:hAnsi="Arial" w:cs="Arial"/>
                <w:bCs/>
                <w:kern w:val="0"/>
                <w:sz w:val="20"/>
                <w:szCs w:val="20"/>
                <w:lang w:val="uk-UA" w:eastAsia="en-US" w:bidi="ar-SA"/>
              </w:rPr>
              <w:t>(за згодою)</w:t>
            </w:r>
          </w:p>
        </w:tc>
      </w:tr>
      <w:tr w:rsidR="00B10596" w:rsidRPr="00081BAA" w:rsidTr="00C761D1">
        <w:trPr>
          <w:cantSplit/>
        </w:trPr>
        <w:tc>
          <w:tcPr>
            <w:tcW w:w="1499" w:type="dxa"/>
          </w:tcPr>
          <w:p w:rsidR="00B10596" w:rsidRPr="002667B0" w:rsidRDefault="00550B99" w:rsidP="00B10596">
            <w:pPr>
              <w:spacing w:before="60" w:after="6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з</w:t>
            </w:r>
            <w:r w:rsidR="00B105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B10596"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>1</w:t>
            </w:r>
            <w:r w:rsidR="00B10596">
              <w:rPr>
                <w:rFonts w:ascii="Arial" w:eastAsia="Arial" w:hAnsi="Arial" w:cs="Arial"/>
                <w:sz w:val="20"/>
                <w:szCs w:val="20"/>
                <w:lang w:val="en-US"/>
              </w:rPr>
              <w:t>1</w:t>
            </w:r>
            <w:r w:rsidR="00B10596"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>:</w:t>
            </w:r>
            <w:r w:rsidR="00B10596">
              <w:rPr>
                <w:rFonts w:ascii="Arial" w:eastAsia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7511" w:type="dxa"/>
          </w:tcPr>
          <w:p w:rsidR="00B10596" w:rsidRPr="00081BAA" w:rsidRDefault="00B10596" w:rsidP="00B10596">
            <w:pPr>
              <w:widowControl/>
              <w:suppressAutoHyphens w:val="0"/>
              <w:autoSpaceDN/>
              <w:spacing w:before="60" w:after="60"/>
              <w:textAlignment w:val="auto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  <w:r w:rsidRPr="008318E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en-GB" w:bidi="ar-SA"/>
              </w:rPr>
              <w:t>B</w:t>
            </w:r>
            <w:r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>2</w:t>
            </w:r>
            <w:r w:rsidRPr="008318E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en-GB" w:bidi="ar-SA"/>
              </w:rPr>
              <w:t>B</w:t>
            </w:r>
            <w:r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 xml:space="preserve"> переговори </w:t>
            </w:r>
            <w:proofErr w:type="spellStart"/>
            <w:r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>між</w:t>
            </w:r>
            <w:proofErr w:type="spellEnd"/>
            <w:r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 xml:space="preserve"> </w:t>
            </w:r>
            <w:proofErr w:type="spellStart"/>
            <w:r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>німецькими</w:t>
            </w:r>
            <w:proofErr w:type="spellEnd"/>
            <w:r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 xml:space="preserve"> та </w:t>
            </w:r>
            <w:proofErr w:type="spellStart"/>
            <w:r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>українськими</w:t>
            </w:r>
            <w:proofErr w:type="spellEnd"/>
            <w:r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 xml:space="preserve"> </w:t>
            </w:r>
            <w:proofErr w:type="spellStart"/>
            <w:r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>компаніями</w:t>
            </w:r>
            <w:proofErr w:type="spellEnd"/>
          </w:p>
        </w:tc>
      </w:tr>
    </w:tbl>
    <w:p w:rsidR="00016794" w:rsidRPr="00081BAA" w:rsidRDefault="00016794">
      <w:pPr>
        <w:rPr>
          <w:rFonts w:ascii="Arial" w:hAnsi="Arial" w:cs="Arial"/>
          <w:lang w:val="ru-RU"/>
        </w:rPr>
      </w:pPr>
    </w:p>
    <w:tbl>
      <w:tblPr>
        <w:tblStyle w:val="ac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499"/>
        <w:gridCol w:w="7511"/>
      </w:tblGrid>
      <w:tr w:rsidR="00E918C1" w:rsidRPr="002667B0" w:rsidTr="00214CEE">
        <w:trPr>
          <w:gridBefore w:val="1"/>
          <w:wBefore w:w="108" w:type="dxa"/>
          <w:cantSplit/>
          <w:trHeight w:val="451"/>
        </w:trPr>
        <w:tc>
          <w:tcPr>
            <w:tcW w:w="9010" w:type="dxa"/>
            <w:gridSpan w:val="2"/>
          </w:tcPr>
          <w:p w:rsidR="00E918C1" w:rsidRPr="002667B0" w:rsidRDefault="00E478B3" w:rsidP="005D07C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4F80"/>
                <w:sz w:val="20"/>
                <w:szCs w:val="20"/>
                <w:lang w:val="en-US"/>
              </w:rPr>
              <w:t>День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4F8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F80"/>
                <w:sz w:val="20"/>
                <w:szCs w:val="20"/>
                <w:lang w:val="uk-UA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004F8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4F80"/>
                <w:sz w:val="20"/>
                <w:szCs w:val="20"/>
                <w:lang w:val="en-US"/>
              </w:rPr>
              <w:t>Середа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4F80"/>
                <w:sz w:val="20"/>
                <w:szCs w:val="20"/>
                <w:lang w:val="en-US"/>
              </w:rPr>
              <w:t>, 26</w:t>
            </w:r>
            <w:r w:rsidRPr="009806B7">
              <w:rPr>
                <w:rFonts w:ascii="Arial" w:eastAsia="Arial" w:hAnsi="Arial" w:cs="Arial"/>
                <w:b/>
                <w:bCs/>
                <w:color w:val="004F80"/>
                <w:sz w:val="20"/>
                <w:szCs w:val="20"/>
                <w:lang w:val="en-US"/>
              </w:rPr>
              <w:t>.06.2024</w:t>
            </w:r>
          </w:p>
        </w:tc>
      </w:tr>
      <w:tr w:rsidR="00B10596" w:rsidRPr="00081BAA" w:rsidTr="00214CEE">
        <w:trPr>
          <w:gridBefore w:val="1"/>
          <w:wBefore w:w="108" w:type="dxa"/>
          <w:cantSplit/>
        </w:trPr>
        <w:tc>
          <w:tcPr>
            <w:tcW w:w="1499" w:type="dxa"/>
          </w:tcPr>
          <w:p w:rsidR="00B10596" w:rsidRPr="002667B0" w:rsidRDefault="00550B99" w:rsidP="00B10596">
            <w:pPr>
              <w:spacing w:before="60" w:after="6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bookmarkStart w:id="1" w:name="_Hlk168065623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з</w:t>
            </w:r>
            <w:r w:rsidR="00B105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B10596"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>10:00</w:t>
            </w:r>
          </w:p>
        </w:tc>
        <w:tc>
          <w:tcPr>
            <w:tcW w:w="7511" w:type="dxa"/>
          </w:tcPr>
          <w:p w:rsidR="00B10596" w:rsidRPr="00081BAA" w:rsidRDefault="00B10596" w:rsidP="00B10596">
            <w:pPr>
              <w:widowControl/>
              <w:suppressAutoHyphens w:val="0"/>
              <w:autoSpaceDN/>
              <w:spacing w:before="60" w:after="60"/>
              <w:jc w:val="both"/>
              <w:textAlignment w:val="auto"/>
              <w:rPr>
                <w:rFonts w:ascii="Arial" w:eastAsia="Arial" w:hAnsi="Arial" w:cs="Arial"/>
                <w:i/>
                <w:sz w:val="20"/>
                <w:szCs w:val="20"/>
                <w:lang w:val="ru-RU"/>
              </w:rPr>
            </w:pPr>
            <w:r w:rsidRPr="008318E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en-GB" w:bidi="ar-SA"/>
              </w:rPr>
              <w:t>B</w:t>
            </w:r>
            <w:r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>2</w:t>
            </w:r>
            <w:r w:rsidRPr="008318E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en-GB" w:bidi="ar-SA"/>
              </w:rPr>
              <w:t>B</w:t>
            </w:r>
            <w:r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 xml:space="preserve"> переговори </w:t>
            </w:r>
            <w:proofErr w:type="spellStart"/>
            <w:r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>між</w:t>
            </w:r>
            <w:proofErr w:type="spellEnd"/>
            <w:r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 xml:space="preserve"> </w:t>
            </w:r>
            <w:proofErr w:type="spellStart"/>
            <w:r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>німецькими</w:t>
            </w:r>
            <w:proofErr w:type="spellEnd"/>
            <w:r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 xml:space="preserve"> та </w:t>
            </w:r>
            <w:proofErr w:type="spellStart"/>
            <w:r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>українськими</w:t>
            </w:r>
            <w:proofErr w:type="spellEnd"/>
            <w:r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 xml:space="preserve"> </w:t>
            </w:r>
            <w:proofErr w:type="spellStart"/>
            <w:r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>компаніями</w:t>
            </w:r>
            <w:proofErr w:type="spellEnd"/>
          </w:p>
        </w:tc>
      </w:tr>
      <w:bookmarkEnd w:id="1"/>
      <w:tr w:rsidR="00B10596" w:rsidRPr="002667B0" w:rsidTr="00214CEE">
        <w:trPr>
          <w:gridBefore w:val="1"/>
          <w:wBefore w:w="108" w:type="dxa"/>
          <w:cantSplit/>
          <w:trHeight w:val="451"/>
        </w:trPr>
        <w:tc>
          <w:tcPr>
            <w:tcW w:w="9010" w:type="dxa"/>
            <w:gridSpan w:val="2"/>
          </w:tcPr>
          <w:p w:rsidR="00B10596" w:rsidRPr="00081BAA" w:rsidRDefault="00B10596" w:rsidP="00B10596">
            <w:pPr>
              <w:spacing w:before="60" w:after="60"/>
              <w:rPr>
                <w:rFonts w:ascii="Arial" w:eastAsia="Arial" w:hAnsi="Arial" w:cs="Arial"/>
                <w:b/>
                <w:bCs/>
                <w:color w:val="004F80"/>
                <w:sz w:val="20"/>
                <w:szCs w:val="20"/>
                <w:lang w:val="ru-RU"/>
              </w:rPr>
            </w:pPr>
          </w:p>
          <w:p w:rsidR="00B10596" w:rsidRPr="002667B0" w:rsidRDefault="00B10596" w:rsidP="00B10596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4F80"/>
                <w:sz w:val="20"/>
                <w:szCs w:val="20"/>
                <w:lang w:val="en-US"/>
              </w:rPr>
              <w:t>День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4F8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F80"/>
                <w:sz w:val="20"/>
                <w:szCs w:val="20"/>
                <w:lang w:val="uk-UA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004F8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4F80"/>
                <w:sz w:val="20"/>
                <w:szCs w:val="20"/>
                <w:lang w:val="en-US"/>
              </w:rPr>
              <w:t>Четвер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4F80"/>
                <w:sz w:val="20"/>
                <w:szCs w:val="20"/>
                <w:lang w:val="en-US"/>
              </w:rPr>
              <w:t>, 26</w:t>
            </w:r>
            <w:r w:rsidRPr="009806B7">
              <w:rPr>
                <w:rFonts w:ascii="Arial" w:eastAsia="Arial" w:hAnsi="Arial" w:cs="Arial"/>
                <w:b/>
                <w:bCs/>
                <w:color w:val="004F80"/>
                <w:sz w:val="20"/>
                <w:szCs w:val="20"/>
                <w:lang w:val="en-US"/>
              </w:rPr>
              <w:t>.06.2024</w:t>
            </w:r>
          </w:p>
        </w:tc>
      </w:tr>
      <w:tr w:rsidR="00B10596" w:rsidRPr="00081BAA" w:rsidTr="00214CEE">
        <w:trPr>
          <w:cantSplit/>
        </w:trPr>
        <w:tc>
          <w:tcPr>
            <w:tcW w:w="1607" w:type="dxa"/>
            <w:gridSpan w:val="2"/>
          </w:tcPr>
          <w:p w:rsidR="00B10596" w:rsidRPr="002667B0" w:rsidRDefault="00550B99" w:rsidP="00B10596">
            <w:pPr>
              <w:spacing w:before="60" w:after="6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з</w:t>
            </w:r>
            <w:r w:rsidR="00B105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B10596" w:rsidRPr="002667B0">
              <w:rPr>
                <w:rFonts w:ascii="Arial" w:eastAsia="Arial" w:hAnsi="Arial" w:cs="Arial"/>
                <w:sz w:val="20"/>
                <w:szCs w:val="20"/>
                <w:lang w:val="en-US"/>
              </w:rPr>
              <w:t>10:00</w:t>
            </w:r>
          </w:p>
        </w:tc>
        <w:tc>
          <w:tcPr>
            <w:tcW w:w="7511" w:type="dxa"/>
          </w:tcPr>
          <w:p w:rsidR="00B10596" w:rsidRPr="00081BAA" w:rsidRDefault="00B10596" w:rsidP="00B10596">
            <w:pPr>
              <w:widowControl/>
              <w:suppressAutoHyphens w:val="0"/>
              <w:autoSpaceDN/>
              <w:spacing w:before="60" w:after="60"/>
              <w:jc w:val="both"/>
              <w:textAlignment w:val="auto"/>
              <w:rPr>
                <w:rFonts w:ascii="Arial" w:eastAsia="Arial" w:hAnsi="Arial" w:cs="Arial"/>
                <w:i/>
                <w:sz w:val="20"/>
                <w:szCs w:val="20"/>
                <w:lang w:val="ru-RU"/>
              </w:rPr>
            </w:pPr>
            <w:r w:rsidRPr="008318E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en-GB" w:bidi="ar-SA"/>
              </w:rPr>
              <w:t>B</w:t>
            </w:r>
            <w:r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>2</w:t>
            </w:r>
            <w:r w:rsidRPr="008318E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en-GB" w:bidi="ar-SA"/>
              </w:rPr>
              <w:t>B</w:t>
            </w:r>
            <w:r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 xml:space="preserve"> переговори </w:t>
            </w:r>
            <w:proofErr w:type="spellStart"/>
            <w:r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>між</w:t>
            </w:r>
            <w:proofErr w:type="spellEnd"/>
            <w:r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 xml:space="preserve"> </w:t>
            </w:r>
            <w:proofErr w:type="spellStart"/>
            <w:r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>німецькими</w:t>
            </w:r>
            <w:proofErr w:type="spellEnd"/>
            <w:r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 xml:space="preserve"> та </w:t>
            </w:r>
            <w:proofErr w:type="spellStart"/>
            <w:r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>українськими</w:t>
            </w:r>
            <w:proofErr w:type="spellEnd"/>
            <w:r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 xml:space="preserve"> </w:t>
            </w:r>
            <w:proofErr w:type="spellStart"/>
            <w:r w:rsidRPr="00081BA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val="ru-RU" w:bidi="ar-SA"/>
              </w:rPr>
              <w:t>компаніями</w:t>
            </w:r>
            <w:proofErr w:type="spellEnd"/>
          </w:p>
        </w:tc>
      </w:tr>
    </w:tbl>
    <w:p w:rsidR="00E918C1" w:rsidRDefault="00E918C1">
      <w:pPr>
        <w:rPr>
          <w:rFonts w:ascii="Arial" w:hAnsi="Arial" w:cs="Arial"/>
          <w:lang w:val="ru-RU"/>
        </w:rPr>
      </w:pPr>
    </w:p>
    <w:p w:rsidR="00AF1880" w:rsidRDefault="00AF1880">
      <w:pPr>
        <w:rPr>
          <w:rFonts w:ascii="Arial" w:hAnsi="Arial" w:cs="Arial"/>
          <w:lang w:val="ru-RU"/>
        </w:rPr>
      </w:pPr>
    </w:p>
    <w:p w:rsidR="00AF1880" w:rsidRDefault="00AF1880">
      <w:pPr>
        <w:rPr>
          <w:rFonts w:ascii="Arial" w:hAnsi="Arial" w:cs="Arial"/>
          <w:lang w:val="ru-RU"/>
        </w:rPr>
      </w:pPr>
    </w:p>
    <w:p w:rsidR="00AF1880" w:rsidRDefault="00AF1880">
      <w:pPr>
        <w:rPr>
          <w:rFonts w:ascii="Arial" w:hAnsi="Arial" w:cs="Arial"/>
          <w:lang w:val="ru-RU"/>
        </w:rPr>
      </w:pPr>
    </w:p>
    <w:p w:rsidR="00232E2C" w:rsidRDefault="00232E2C">
      <w:pPr>
        <w:rPr>
          <w:rFonts w:ascii="Arial" w:hAnsi="Arial" w:cs="Arial"/>
          <w:lang w:val="ru-RU"/>
        </w:rPr>
      </w:pPr>
    </w:p>
    <w:p w:rsidR="00232E2C" w:rsidRDefault="00232E2C">
      <w:pPr>
        <w:rPr>
          <w:rFonts w:ascii="Arial" w:hAnsi="Arial" w:cs="Arial"/>
          <w:lang w:val="ru-RU"/>
        </w:rPr>
      </w:pPr>
    </w:p>
    <w:p w:rsidR="00232E2C" w:rsidRDefault="00232E2C">
      <w:pPr>
        <w:rPr>
          <w:rFonts w:ascii="Arial" w:hAnsi="Arial" w:cs="Arial"/>
          <w:lang w:val="ru-RU"/>
        </w:rPr>
      </w:pPr>
    </w:p>
    <w:p w:rsidR="00232E2C" w:rsidRDefault="00232E2C">
      <w:pPr>
        <w:rPr>
          <w:rFonts w:ascii="Arial" w:hAnsi="Arial" w:cs="Arial"/>
          <w:lang w:val="ru-RU"/>
        </w:rPr>
      </w:pPr>
    </w:p>
    <w:p w:rsidR="00232E2C" w:rsidRDefault="00232E2C">
      <w:pPr>
        <w:rPr>
          <w:rFonts w:ascii="Arial" w:hAnsi="Arial" w:cs="Arial"/>
          <w:lang w:val="ru-RU"/>
        </w:rPr>
      </w:pPr>
    </w:p>
    <w:p w:rsidR="00AF1880" w:rsidRDefault="00AF1880" w:rsidP="00AF1880">
      <w:pPr>
        <w:pStyle w:val="Standard"/>
        <w:spacing w:after="120" w:line="276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lang w:val="uk-UA"/>
        </w:rPr>
        <w:t xml:space="preserve">Німецькі учасники конференції </w:t>
      </w:r>
      <w:r w:rsidRPr="00CC7E6A">
        <w:rPr>
          <w:rFonts w:ascii="Arial" w:hAnsi="Arial" w:cs="Arial"/>
          <w:b/>
          <w:i/>
          <w:sz w:val="22"/>
          <w:szCs w:val="22"/>
        </w:rPr>
        <w:t>:</w:t>
      </w:r>
    </w:p>
    <w:tbl>
      <w:tblPr>
        <w:tblStyle w:val="ac"/>
        <w:tblW w:w="9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64"/>
        <w:gridCol w:w="5146"/>
      </w:tblGrid>
      <w:tr w:rsidR="00AF1880" w:rsidRPr="009A258A" w:rsidTr="00261F3B">
        <w:trPr>
          <w:cantSplit/>
        </w:trPr>
        <w:tc>
          <w:tcPr>
            <w:tcW w:w="3864" w:type="dxa"/>
          </w:tcPr>
          <w:p w:rsidR="00AF1880" w:rsidRPr="00232E2C" w:rsidRDefault="00AF1880" w:rsidP="00261F3B">
            <w:pPr>
              <w:spacing w:after="6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</w:pPr>
            <w:r w:rsidRPr="009A258A">
              <w:rPr>
                <w:rFonts w:ascii="Calibri" w:eastAsia="Times New Roman" w:hAnsi="Calibri" w:cs="Calibri"/>
                <w:b/>
                <w:color w:val="000000" w:themeColor="text1"/>
                <w:sz w:val="21"/>
                <w:szCs w:val="21"/>
                <w:lang w:val="en-US" w:eastAsia="en-ZA"/>
              </w:rPr>
              <w:t>APROVIS Energy Systems GmbH</w:t>
            </w:r>
            <w:r w:rsidRPr="009A258A">
              <w:rPr>
                <w:rFonts w:ascii="Calibri" w:eastAsia="Times New Roman" w:hAnsi="Calibri" w:cs="Calibri"/>
                <w:b/>
                <w:color w:val="000000" w:themeColor="text1"/>
                <w:sz w:val="21"/>
                <w:szCs w:val="21"/>
                <w:lang w:val="en-US" w:eastAsia="en-ZA"/>
              </w:rPr>
              <w:tab/>
            </w:r>
            <w:r w:rsidRP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  <w:t>Dominik Wieland</w:t>
            </w:r>
          </w:p>
          <w:p w:rsidR="00AF1880" w:rsidRPr="006A0E63" w:rsidRDefault="00AF1880" w:rsidP="00261F3B">
            <w:pPr>
              <w:spacing w:after="60"/>
              <w:rPr>
                <w:rFonts w:ascii="Arial" w:hAnsi="Arial" w:cs="Arial"/>
                <w:bCs/>
                <w:sz w:val="20"/>
                <w:szCs w:val="18"/>
                <w:lang w:val="en-US"/>
              </w:rPr>
            </w:pPr>
            <w:r w:rsidRP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  <w:t>Head of Sales CSE</w:t>
            </w:r>
            <w:r w:rsidRP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  <w:tab/>
              <w:t>0049 (0) 98 26 / 65 83 – 0</w:t>
            </w:r>
            <w:r w:rsidRP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uk-UA" w:eastAsia="en-ZA"/>
              </w:rPr>
              <w:t xml:space="preserve"> </w:t>
            </w:r>
            <w:r w:rsidRP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  <w:t>dominik.wieland@aprovis.com</w:t>
            </w:r>
            <w:r w:rsidRP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  <w:tab/>
              <w:t>https://www.aprovis.com</w:t>
            </w:r>
          </w:p>
        </w:tc>
        <w:tc>
          <w:tcPr>
            <w:tcW w:w="5146" w:type="dxa"/>
            <w:shd w:val="clear" w:color="auto" w:fill="auto"/>
            <w:vAlign w:val="center"/>
          </w:tcPr>
          <w:p w:rsidR="00AF1880" w:rsidRPr="009A258A" w:rsidRDefault="00AF1880" w:rsidP="00261F3B">
            <w:pPr>
              <w:spacing w:after="12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</w:pPr>
            <w:proofErr w:type="spellStart"/>
            <w:r w:rsidRPr="009A258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>Газові</w:t>
            </w:r>
            <w:proofErr w:type="spellEnd"/>
            <w:r w:rsidRPr="009A258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  <w:t xml:space="preserve"> </w:t>
            </w:r>
            <w:proofErr w:type="spellStart"/>
            <w:r w:rsidRPr="009A258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>технології</w:t>
            </w:r>
            <w:proofErr w:type="spellEnd"/>
            <w:r w:rsidRPr="009A258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  <w:t xml:space="preserve"> </w:t>
            </w:r>
            <w:proofErr w:type="spellStart"/>
            <w:r w:rsidRPr="009A258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  <w:t>FriCon</w:t>
            </w:r>
            <w:proofErr w:type="spellEnd"/>
            <w:r w:rsidRPr="009A258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  <w:t xml:space="preserve">, </w:t>
            </w:r>
            <w:proofErr w:type="spellStart"/>
            <w:r w:rsidRPr="009A258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  <w:t>ActiCo</w:t>
            </w:r>
            <w:proofErr w:type="spellEnd"/>
            <w:r w:rsidRPr="009A258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  <w:t xml:space="preserve">, </w:t>
            </w:r>
            <w:proofErr w:type="spellStart"/>
            <w:r w:rsidRPr="009A258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>газові</w:t>
            </w:r>
            <w:proofErr w:type="spellEnd"/>
            <w:r w:rsidRPr="009A258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  <w:t xml:space="preserve"> </w:t>
            </w:r>
            <w:proofErr w:type="spellStart"/>
            <w:r w:rsidRPr="009A258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>теплообмінники</w:t>
            </w:r>
            <w:proofErr w:type="spellEnd"/>
            <w:r w:rsidRPr="009A258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  <w:t xml:space="preserve">, </w:t>
            </w:r>
            <w:proofErr w:type="spellStart"/>
            <w:r w:rsidRPr="009A258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>теплообмінники</w:t>
            </w:r>
            <w:proofErr w:type="spellEnd"/>
            <w:r w:rsidRPr="009A258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  <w:t xml:space="preserve"> </w:t>
            </w:r>
            <w:proofErr w:type="spellStart"/>
            <w:r w:rsidRPr="009A258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>вихлопних</w:t>
            </w:r>
            <w:proofErr w:type="spellEnd"/>
            <w:r w:rsidRPr="009A258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  <w:t xml:space="preserve"> </w:t>
            </w:r>
            <w:proofErr w:type="spellStart"/>
            <w:r w:rsidRPr="009A258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>газів</w:t>
            </w:r>
            <w:proofErr w:type="spellEnd"/>
            <w:r w:rsidRPr="009A258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  <w:t xml:space="preserve">, </w:t>
            </w:r>
            <w:proofErr w:type="spellStart"/>
            <w:r w:rsidRPr="009A258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>системи</w:t>
            </w:r>
            <w:proofErr w:type="spellEnd"/>
            <w:r w:rsidRPr="009A258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  <w:t xml:space="preserve"> SCR, </w:t>
            </w:r>
            <w:proofErr w:type="spellStart"/>
            <w:r w:rsidRPr="009A258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>парогенератори</w:t>
            </w:r>
            <w:proofErr w:type="spellEnd"/>
            <w:r w:rsidRPr="009A258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  <w:t xml:space="preserve">, </w:t>
            </w:r>
            <w:proofErr w:type="spellStart"/>
            <w:r w:rsidRPr="009A258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>глушники</w:t>
            </w:r>
            <w:proofErr w:type="spellEnd"/>
            <w:r w:rsidRPr="009A258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  <w:t xml:space="preserve">, </w:t>
            </w:r>
            <w:proofErr w:type="spellStart"/>
            <w:r w:rsidRPr="009A258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>каталітичні</w:t>
            </w:r>
            <w:proofErr w:type="spellEnd"/>
            <w:r w:rsidRPr="009A258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  <w:t xml:space="preserve"> </w:t>
            </w:r>
            <w:proofErr w:type="spellStart"/>
            <w:r w:rsidRPr="009A258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>нейтралізатори</w:t>
            </w:r>
            <w:proofErr w:type="spellEnd"/>
            <w:r w:rsidRPr="009A258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  <w:t xml:space="preserve"> OXI)  </w:t>
            </w:r>
          </w:p>
          <w:p w:rsidR="00AF1880" w:rsidRPr="009A258A" w:rsidRDefault="00AF1880" w:rsidP="00261F3B">
            <w:pPr>
              <w:spacing w:after="12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</w:pPr>
            <w:r w:rsidRPr="009A258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  <w:tab/>
            </w:r>
            <w:proofErr w:type="spellStart"/>
            <w:r w:rsidRPr="009A258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Співпраця</w:t>
            </w:r>
            <w:proofErr w:type="spellEnd"/>
            <w:r w:rsidRPr="009A258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з партнерами з продажу, </w:t>
            </w:r>
            <w:proofErr w:type="spellStart"/>
            <w:r w:rsidRPr="009A258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інженерні</w:t>
            </w:r>
            <w:proofErr w:type="spellEnd"/>
            <w:r w:rsidRPr="009A258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бюро</w:t>
            </w:r>
          </w:p>
        </w:tc>
      </w:tr>
      <w:tr w:rsidR="00AF1880" w:rsidRPr="009A258A" w:rsidTr="00261F3B">
        <w:trPr>
          <w:cantSplit/>
        </w:trPr>
        <w:tc>
          <w:tcPr>
            <w:tcW w:w="3864" w:type="dxa"/>
          </w:tcPr>
          <w:p w:rsidR="00232E2C" w:rsidRDefault="00AF1880" w:rsidP="00261F3B">
            <w:pPr>
              <w:spacing w:after="120"/>
              <w:rPr>
                <w:rFonts w:ascii="Calibri" w:eastAsia="Times New Roman" w:hAnsi="Calibri" w:cs="Calibri"/>
                <w:b/>
                <w:color w:val="000000" w:themeColor="text1"/>
                <w:sz w:val="21"/>
                <w:szCs w:val="21"/>
                <w:lang w:val="uk-UA" w:eastAsia="en-ZA"/>
              </w:rPr>
            </w:pPr>
            <w:proofErr w:type="spellStart"/>
            <w:r w:rsidRPr="00787F55">
              <w:rPr>
                <w:rFonts w:ascii="Calibri" w:eastAsia="Times New Roman" w:hAnsi="Calibri" w:cs="Calibri"/>
                <w:b/>
                <w:color w:val="000000" w:themeColor="text1"/>
                <w:sz w:val="21"/>
                <w:szCs w:val="21"/>
                <w:lang w:val="en-US" w:eastAsia="en-ZA"/>
              </w:rPr>
              <w:t>Fichtner</w:t>
            </w:r>
            <w:proofErr w:type="spellEnd"/>
            <w:r w:rsidRPr="00787F55">
              <w:rPr>
                <w:rFonts w:ascii="Calibri" w:eastAsia="Times New Roman" w:hAnsi="Calibri" w:cs="Calibri"/>
                <w:b/>
                <w:color w:val="000000" w:themeColor="text1"/>
                <w:sz w:val="21"/>
                <w:szCs w:val="21"/>
                <w:lang w:val="en-US" w:eastAsia="en-ZA"/>
              </w:rPr>
              <w:t xml:space="preserve"> GmbH &amp; Co. KG</w:t>
            </w:r>
            <w:r w:rsidRPr="00787F55">
              <w:rPr>
                <w:rFonts w:ascii="Calibri" w:eastAsia="Times New Roman" w:hAnsi="Calibri" w:cs="Calibri"/>
                <w:b/>
                <w:color w:val="000000" w:themeColor="text1"/>
                <w:sz w:val="21"/>
                <w:szCs w:val="21"/>
                <w:lang w:val="en-US" w:eastAsia="en-ZA"/>
              </w:rPr>
              <w:tab/>
            </w:r>
          </w:p>
          <w:p w:rsidR="00AF1880" w:rsidRPr="00232E2C" w:rsidRDefault="00AF1880" w:rsidP="00261F3B">
            <w:pPr>
              <w:spacing w:after="12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</w:pPr>
            <w:proofErr w:type="spellStart"/>
            <w:r w:rsidRP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  <w:t>Artur</w:t>
            </w:r>
            <w:proofErr w:type="spellEnd"/>
            <w:r w:rsidRP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  <w:tab/>
            </w:r>
            <w:proofErr w:type="spellStart"/>
            <w:r w:rsidRP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  <w:t>Makaryan</w:t>
            </w:r>
            <w:proofErr w:type="spellEnd"/>
          </w:p>
          <w:p w:rsidR="00AF1880" w:rsidRPr="00787F55" w:rsidRDefault="00AF1880" w:rsidP="00261F3B">
            <w:pPr>
              <w:spacing w:after="12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</w:pPr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  <w:t>artur.makaryan@fichtner.de</w:t>
            </w:r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  <w:tab/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  <w:t>Fichtner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  <w:t xml:space="preserve"> GmbH &amp; Co. KG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  <w:t>Sarweystr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  <w:t xml:space="preserve">. 3 </w:t>
            </w:r>
          </w:p>
          <w:p w:rsidR="00AF1880" w:rsidRPr="00787F55" w:rsidRDefault="00AF1880" w:rsidP="00261F3B">
            <w:pPr>
              <w:spacing w:after="12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</w:pPr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  <w:t xml:space="preserve">70191 Stuttgart Germany </w:t>
            </w:r>
          </w:p>
          <w:p w:rsidR="00AF1880" w:rsidRPr="00787F55" w:rsidRDefault="00AF1880" w:rsidP="00261F3B">
            <w:pPr>
              <w:spacing w:after="12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</w:pPr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  <w:t>Phone: + 49 711 8995-0 Fax:  + 49 711 8995-459 E-mail: info@fichtner.de www.fichtner.de artur.makaryan@fichtner.de</w:t>
            </w:r>
          </w:p>
          <w:p w:rsidR="00AF1880" w:rsidRPr="00787F55" w:rsidRDefault="00AF1880" w:rsidP="00261F3B">
            <w:pPr>
              <w:spacing w:after="12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</w:pP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  <w:t>Artur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  <w:tab/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  <w:t>Makaryan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  <w:tab/>
            </w:r>
          </w:p>
          <w:p w:rsidR="00AF1880" w:rsidRPr="00787F55" w:rsidRDefault="00AF1880" w:rsidP="00261F3B">
            <w:pPr>
              <w:spacing w:after="12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</w:pPr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  <w:t>0711 8995 356</w:t>
            </w:r>
          </w:p>
          <w:p w:rsidR="00AF1880" w:rsidRPr="009A258A" w:rsidRDefault="00AF1880" w:rsidP="00261F3B">
            <w:pPr>
              <w:spacing w:after="60"/>
              <w:rPr>
                <w:rFonts w:ascii="Calibri" w:eastAsia="Times New Roman" w:hAnsi="Calibri" w:cs="Calibri"/>
                <w:b/>
                <w:color w:val="000000" w:themeColor="text1"/>
                <w:sz w:val="21"/>
                <w:szCs w:val="21"/>
                <w:lang w:val="en-US" w:eastAsia="en-ZA"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:rsidR="00AF1880" w:rsidRPr="00AF1880" w:rsidRDefault="00AF1880" w:rsidP="00261F3B">
            <w:pPr>
              <w:spacing w:after="12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</w:pP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Незалежна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proofErr w:type="gram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техн</w:t>
            </w:r>
            <w:proofErr w:type="gram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ічна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консалтингова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компанія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підтримує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енергетичні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та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інфраструктурні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проекти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. </w:t>
            </w:r>
            <w:proofErr w:type="spellStart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Фахівці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з </w:t>
            </w:r>
            <w:proofErr w:type="spellStart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чотирьох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бізнес-секторів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- </w:t>
            </w:r>
            <w:proofErr w:type="spellStart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енергетика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, </w:t>
            </w:r>
            <w:proofErr w:type="spellStart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відновлювані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джерела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енергії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та </w:t>
            </w:r>
            <w:proofErr w:type="spellStart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навколишнє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середовище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, </w:t>
            </w:r>
            <w:proofErr w:type="spellStart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водопостачання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та </w:t>
            </w:r>
            <w:proofErr w:type="spellStart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інфраструктура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, консалтинг та</w:t>
            </w:r>
            <w:proofErr w:type="gramStart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ІТ</w:t>
            </w:r>
            <w:proofErr w:type="gram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- </w:t>
            </w:r>
            <w:proofErr w:type="spellStart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які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взаємодіють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між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собою. </w:t>
            </w:r>
            <w:proofErr w:type="spellStart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Сфери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діяльності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  <w:t>Fichtner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включають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всі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proofErr w:type="gramStart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техн</w:t>
            </w:r>
            <w:proofErr w:type="gram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ічні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дисципліни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для </w:t>
            </w:r>
            <w:proofErr w:type="spellStart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повного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внутрішнього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інжинірингу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гідроелектростанцій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всіх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типів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та </w:t>
            </w:r>
            <w:proofErr w:type="spellStart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потужностей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, </w:t>
            </w:r>
            <w:proofErr w:type="spellStart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включаючи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дослідження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можливості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, </w:t>
            </w:r>
            <w:proofErr w:type="spellStart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проектування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, </w:t>
            </w:r>
            <w:proofErr w:type="spellStart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закупівлю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та </w:t>
            </w:r>
            <w:proofErr w:type="spellStart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будівництво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, </w:t>
            </w:r>
            <w:proofErr w:type="spellStart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розширенні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електричних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мереж. </w:t>
            </w:r>
          </w:p>
          <w:p w:rsidR="00AF1880" w:rsidRPr="00787F55" w:rsidRDefault="00AF1880" w:rsidP="00261F3B">
            <w:pPr>
              <w:spacing w:after="12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</w:pP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Компанія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також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активно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працює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в секторах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енергетики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,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охорони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навколишнього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середовища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,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водопостачання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,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санітарії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,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інфраструктури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,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інформаційних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технологій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та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управлінської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консультації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.</w:t>
            </w:r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ab/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Співробітництво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з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місцевими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партнерами,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відкриття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представництва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.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Консультаційні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та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сервісні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послуги</w:t>
            </w:r>
            <w:proofErr w:type="spellEnd"/>
            <w:proofErr w:type="gram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.</w:t>
            </w:r>
            <w:proofErr w:type="gramEnd"/>
          </w:p>
        </w:tc>
      </w:tr>
      <w:tr w:rsidR="00AF1880" w:rsidRPr="009A258A" w:rsidTr="00261F3B">
        <w:trPr>
          <w:cantSplit/>
        </w:trPr>
        <w:tc>
          <w:tcPr>
            <w:tcW w:w="3864" w:type="dxa"/>
          </w:tcPr>
          <w:p w:rsidR="00AF1880" w:rsidRPr="00787F55" w:rsidRDefault="00AF1880" w:rsidP="00261F3B">
            <w:pPr>
              <w:spacing w:after="120"/>
              <w:rPr>
                <w:rFonts w:ascii="Calibri" w:eastAsia="Times New Roman" w:hAnsi="Calibri" w:cs="Calibri"/>
                <w:b/>
                <w:color w:val="000000" w:themeColor="text1"/>
                <w:sz w:val="21"/>
                <w:szCs w:val="21"/>
                <w:lang w:val="ru-RU" w:eastAsia="en-ZA"/>
              </w:rPr>
            </w:pPr>
            <w:proofErr w:type="spellStart"/>
            <w:r w:rsidRPr="00787F55">
              <w:rPr>
                <w:rFonts w:ascii="Calibri" w:eastAsia="Times New Roman" w:hAnsi="Calibri" w:cs="Calibri"/>
                <w:b/>
                <w:color w:val="000000" w:themeColor="text1"/>
                <w:sz w:val="21"/>
                <w:szCs w:val="21"/>
                <w:lang w:val="en-US" w:eastAsia="en-ZA"/>
              </w:rPr>
              <w:lastRenderedPageBreak/>
              <w:t>Ermen</w:t>
            </w:r>
            <w:proofErr w:type="spellEnd"/>
            <w:r w:rsidRPr="00787F55">
              <w:rPr>
                <w:rFonts w:ascii="Calibri" w:eastAsia="Times New Roman" w:hAnsi="Calibri" w:cs="Calibri"/>
                <w:b/>
                <w:color w:val="000000" w:themeColor="text1"/>
                <w:sz w:val="21"/>
                <w:szCs w:val="21"/>
                <w:lang w:val="ru-RU" w:eastAsia="en-ZA"/>
              </w:rPr>
              <w:t>-</w:t>
            </w:r>
            <w:r w:rsidRPr="00787F55">
              <w:rPr>
                <w:rFonts w:ascii="Calibri" w:eastAsia="Times New Roman" w:hAnsi="Calibri" w:cs="Calibri"/>
                <w:b/>
                <w:color w:val="000000" w:themeColor="text1"/>
                <w:sz w:val="21"/>
                <w:szCs w:val="21"/>
                <w:lang w:val="en-US" w:eastAsia="en-ZA"/>
              </w:rPr>
              <w:t>Engineering</w:t>
            </w:r>
          </w:p>
          <w:p w:rsidR="00AF1880" w:rsidRPr="00787F55" w:rsidRDefault="00AF1880" w:rsidP="00261F3B">
            <w:pPr>
              <w:spacing w:after="12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</w:pP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Маркус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Ермен-Зільонка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,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дипл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.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інженер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</w:p>
          <w:p w:rsidR="00AF1880" w:rsidRPr="00787F55" w:rsidRDefault="00AF1880" w:rsidP="00261F3B">
            <w:pPr>
              <w:spacing w:after="12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</w:pPr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 xml:space="preserve">Dipl.-Ing. Markus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>Ermen-Zielonka</w:t>
            </w:r>
            <w:proofErr w:type="spellEnd"/>
          </w:p>
          <w:p w:rsidR="00AF1880" w:rsidRPr="00787F55" w:rsidRDefault="00AF1880" w:rsidP="00261F3B">
            <w:pPr>
              <w:spacing w:after="12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</w:pPr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 xml:space="preserve">Altfelder Str. 248c, </w:t>
            </w:r>
          </w:p>
          <w:p w:rsidR="00AF1880" w:rsidRPr="00787F55" w:rsidRDefault="00AF1880" w:rsidP="00261F3B">
            <w:pPr>
              <w:spacing w:after="12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</w:pPr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>47475 Kamp-Lintfort</w:t>
            </w:r>
          </w:p>
          <w:p w:rsidR="00AF1880" w:rsidRPr="00787F55" w:rsidRDefault="00AF1880" w:rsidP="00261F3B">
            <w:pPr>
              <w:spacing w:after="12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</w:pPr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>Telefon: +49 (0) 2842 / 927 40 31</w:t>
            </w:r>
          </w:p>
          <w:p w:rsidR="00AF1880" w:rsidRPr="00787F55" w:rsidRDefault="00AF1880" w:rsidP="00261F3B">
            <w:pPr>
              <w:spacing w:after="12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</w:pPr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>Telefax: +49 (0) 2842 / 927 40 32</w:t>
            </w:r>
          </w:p>
          <w:p w:rsidR="00AF1880" w:rsidRPr="00787F55" w:rsidRDefault="00AF1880" w:rsidP="00261F3B">
            <w:pPr>
              <w:spacing w:after="12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</w:pPr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>E-Mail: m.ermen@ermen-engineering.de</w:t>
            </w:r>
          </w:p>
          <w:p w:rsidR="00AF1880" w:rsidRPr="00787F55" w:rsidRDefault="00AF1880" w:rsidP="00261F3B">
            <w:pPr>
              <w:spacing w:after="120"/>
              <w:rPr>
                <w:rFonts w:ascii="Calibri" w:eastAsia="Times New Roman" w:hAnsi="Calibri" w:cs="Calibri"/>
                <w:b/>
                <w:color w:val="000000" w:themeColor="text1"/>
                <w:sz w:val="21"/>
                <w:szCs w:val="21"/>
                <w:lang w:val="en-US" w:eastAsia="en-ZA"/>
              </w:rPr>
            </w:pPr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>www. ermen-engineering.de</w:t>
            </w:r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ab/>
            </w:r>
          </w:p>
        </w:tc>
        <w:tc>
          <w:tcPr>
            <w:tcW w:w="5146" w:type="dxa"/>
            <w:shd w:val="clear" w:color="auto" w:fill="auto"/>
            <w:vAlign w:val="center"/>
          </w:tcPr>
          <w:p w:rsidR="00AF1880" w:rsidRPr="00AF1880" w:rsidRDefault="00AF1880" w:rsidP="00261F3B">
            <w:pPr>
              <w:spacing w:after="12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</w:pP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Безпека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  <w:t xml:space="preserve">,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експлуатаційні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  <w:t xml:space="preserve">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випробування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  <w:t xml:space="preserve">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електростанцій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  <w:t>.</w:t>
            </w:r>
          </w:p>
          <w:p w:rsidR="00AF1880" w:rsidRPr="00AF1880" w:rsidRDefault="00AF1880" w:rsidP="00261F3B">
            <w:pPr>
              <w:spacing w:after="12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</w:pP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Оцінка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  <w:t xml:space="preserve">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пошкоджень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  <w:t xml:space="preserve">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електростанцій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  <w:t>.</w:t>
            </w:r>
          </w:p>
          <w:p w:rsidR="00AF1880" w:rsidRPr="00787F55" w:rsidRDefault="00AF1880" w:rsidP="00261F3B">
            <w:pPr>
              <w:spacing w:after="12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</w:pP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Експертиза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економії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первинної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енергії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та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енергоефективності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.</w:t>
            </w:r>
          </w:p>
          <w:p w:rsidR="00AF1880" w:rsidRPr="00787F55" w:rsidRDefault="00AF1880" w:rsidP="00261F3B">
            <w:pPr>
              <w:spacing w:after="12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</w:pPr>
            <w:proofErr w:type="spellStart"/>
            <w:proofErr w:type="gram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П</w:t>
            </w:r>
            <w:proofErr w:type="gram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ідтримка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під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час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вимірювань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та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введення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в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експлуатацію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.</w:t>
            </w:r>
          </w:p>
          <w:p w:rsidR="00AF1880" w:rsidRPr="00787F55" w:rsidRDefault="00AF1880" w:rsidP="00261F3B">
            <w:pPr>
              <w:spacing w:after="12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</w:pP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Оптимізація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використання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когенераційних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установок та 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двигуні</w:t>
            </w:r>
            <w:proofErr w:type="gram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в</w:t>
            </w:r>
            <w:proofErr w:type="spellEnd"/>
            <w:proofErr w:type="gramEnd"/>
          </w:p>
          <w:p w:rsidR="00AF1880" w:rsidRPr="00787F55" w:rsidRDefault="00AF1880" w:rsidP="00261F3B">
            <w:pPr>
              <w:spacing w:after="12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</w:pP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Навчання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в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галузі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енергетичних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технологій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ab/>
              <w:t xml:space="preserve">ТЕЦ,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планування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,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виконання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розрахунків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та </w:t>
            </w:r>
            <w:proofErr w:type="spellStart"/>
            <w:proofErr w:type="gram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п</w:t>
            </w:r>
            <w:proofErr w:type="gram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ідбору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відповідних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потужностей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та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розмірів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ТЕЦ для конкретного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місцерозташування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,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управління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будівництвом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і контроль над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будівництвом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ТЕЦ і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когенераційних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підприємств</w:t>
            </w:r>
            <w:proofErr w:type="spellEnd"/>
          </w:p>
          <w:p w:rsidR="00AF1880" w:rsidRPr="00787F55" w:rsidRDefault="00AF1880" w:rsidP="00261F3B">
            <w:pPr>
              <w:spacing w:after="12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</w:pP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Інтерес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в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Україні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 -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співпраця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з ДТЕК та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енергетичними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компаніями</w:t>
            </w:r>
            <w:proofErr w:type="spellEnd"/>
            <w:r w:rsidRPr="00787F55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.</w:t>
            </w:r>
          </w:p>
          <w:p w:rsidR="00AF1880" w:rsidRPr="00787F55" w:rsidRDefault="00AF1880" w:rsidP="00261F3B">
            <w:pPr>
              <w:spacing w:after="12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</w:pPr>
          </w:p>
        </w:tc>
      </w:tr>
      <w:tr w:rsidR="00AF1880" w:rsidRPr="009A258A" w:rsidTr="00261F3B">
        <w:trPr>
          <w:cantSplit/>
        </w:trPr>
        <w:tc>
          <w:tcPr>
            <w:tcW w:w="3864" w:type="dxa"/>
          </w:tcPr>
          <w:p w:rsidR="00AF1880" w:rsidRPr="009E290F" w:rsidRDefault="00AF1880" w:rsidP="00261F3B">
            <w:pPr>
              <w:spacing w:after="60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1"/>
                <w:szCs w:val="21"/>
                <w:lang w:eastAsia="en-ZA"/>
              </w:rPr>
            </w:pPr>
            <w:r w:rsidRPr="009E290F">
              <w:rPr>
                <w:rFonts w:ascii="Calibri" w:eastAsia="Times New Roman" w:hAnsi="Calibri" w:cs="Calibri"/>
                <w:b/>
                <w:color w:val="000000" w:themeColor="text1"/>
                <w:sz w:val="21"/>
                <w:szCs w:val="21"/>
                <w:lang w:eastAsia="en-ZA"/>
              </w:rPr>
              <w:t>eco2heat GmbH</w:t>
            </w:r>
          </w:p>
          <w:p w:rsidR="00AF1880" w:rsidRPr="009E290F" w:rsidRDefault="00AF1880" w:rsidP="00261F3B">
            <w:pPr>
              <w:spacing w:after="60"/>
              <w:jc w:val="both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</w:pP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>Slawinski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 xml:space="preserve"> Alexander, Geschäftsführer</w:t>
            </w:r>
          </w:p>
          <w:p w:rsidR="00AF1880" w:rsidRPr="009E290F" w:rsidRDefault="00AF1880" w:rsidP="00261F3B">
            <w:pPr>
              <w:spacing w:after="60"/>
              <w:jc w:val="both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</w:pP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>A</w:t>
            </w:r>
            <w:r w:rsid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>fiyan</w:t>
            </w:r>
            <w:proofErr w:type="spellEnd"/>
            <w:r w:rsid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 xml:space="preserve"> </w:t>
            </w:r>
            <w:proofErr w:type="spellStart"/>
            <w:r w:rsid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>Alexande</w:t>
            </w:r>
            <w:proofErr w:type="spellEnd"/>
            <w:r w:rsid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 xml:space="preserve"> </w:t>
            </w:r>
            <w:proofErr w:type="spellStart"/>
            <w:r w:rsid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>Vertriebsleiterr</w:t>
            </w:r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>Friedrich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 xml:space="preserve">-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>Blersch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 xml:space="preserve"> Str. 8</w:t>
            </w:r>
          </w:p>
          <w:p w:rsidR="00AF1880" w:rsidRPr="009E290F" w:rsidRDefault="00AF1880" w:rsidP="00261F3B">
            <w:pPr>
              <w:spacing w:after="60"/>
              <w:jc w:val="both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</w:pPr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>D-88662 Überlingen</w:t>
            </w:r>
          </w:p>
          <w:p w:rsidR="00AF1880" w:rsidRPr="009E290F" w:rsidRDefault="00AF1880" w:rsidP="00261F3B">
            <w:pPr>
              <w:spacing w:after="60"/>
              <w:jc w:val="both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</w:pPr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 xml:space="preserve">https://www.eco2heat.com </w:t>
            </w:r>
          </w:p>
          <w:p w:rsidR="00AF1880" w:rsidRPr="00AF1880" w:rsidRDefault="00AF1880" w:rsidP="00261F3B">
            <w:pPr>
              <w:spacing w:after="60"/>
              <w:rPr>
                <w:rFonts w:ascii="Calibri" w:eastAsia="Times New Roman" w:hAnsi="Calibri" w:cs="Calibri"/>
                <w:b/>
                <w:color w:val="000000" w:themeColor="text1"/>
                <w:sz w:val="21"/>
                <w:szCs w:val="21"/>
                <w:lang w:eastAsia="en-ZA"/>
              </w:rPr>
            </w:pPr>
            <w:r w:rsidRPr="009E290F">
              <w:rPr>
                <w:rFonts w:ascii="Calibri" w:eastAsia="Times New Roman" w:hAnsi="Calibri" w:cs="Calibri"/>
                <w:b/>
                <w:color w:val="000000" w:themeColor="text1"/>
                <w:sz w:val="21"/>
                <w:szCs w:val="21"/>
                <w:lang w:eastAsia="en-ZA"/>
              </w:rPr>
              <w:tab/>
            </w:r>
          </w:p>
        </w:tc>
        <w:tc>
          <w:tcPr>
            <w:tcW w:w="5146" w:type="dxa"/>
            <w:shd w:val="clear" w:color="auto" w:fill="auto"/>
            <w:vAlign w:val="center"/>
          </w:tcPr>
          <w:p w:rsidR="00AF1880" w:rsidRPr="009E290F" w:rsidRDefault="00AF1880" w:rsidP="00261F3B">
            <w:pPr>
              <w:spacing w:after="6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</w:pP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Інфрачервоні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 xml:space="preserve">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обігрівачі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 xml:space="preserve"> </w:t>
            </w:r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для</w:t>
            </w:r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 xml:space="preserve">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будинків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 xml:space="preserve">,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залів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 xml:space="preserve">,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інших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 xml:space="preserve">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типів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 xml:space="preserve">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будівель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 xml:space="preserve">,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оптимізація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 xml:space="preserve">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енергоспоживання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 xml:space="preserve">,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енергозбереження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 xml:space="preserve">,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енергоефективність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>, "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будинок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 xml:space="preserve"> 21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століття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 xml:space="preserve">",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життя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 xml:space="preserve"> </w:t>
            </w:r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без</w:t>
            </w:r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 xml:space="preserve">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витрат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 xml:space="preserve"> </w:t>
            </w:r>
            <w:proofErr w:type="gram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на</w:t>
            </w:r>
            <w:proofErr w:type="gram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 xml:space="preserve">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енергію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 xml:space="preserve"> </w:t>
            </w:r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та</w:t>
            </w:r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 xml:space="preserve">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опалення</w:t>
            </w:r>
            <w:proofErr w:type="spellEnd"/>
            <w:r w:rsidRPr="00AF1880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 xml:space="preserve">.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Офіси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Агентства з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енергоефективності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та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енергозбереження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України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</w:p>
          <w:p w:rsidR="00AF1880" w:rsidRPr="009E290F" w:rsidRDefault="00AF1880" w:rsidP="00261F3B">
            <w:pPr>
              <w:spacing w:after="6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</w:pPr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Участь </w:t>
            </w:r>
            <w:proofErr w:type="gram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у</w:t>
            </w:r>
            <w:proofErr w:type="gram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проектах з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оснащення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будівель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інфрачервоними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системами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опалення</w:t>
            </w:r>
            <w:proofErr w:type="spellEnd"/>
          </w:p>
          <w:p w:rsidR="00AF1880" w:rsidRPr="009E290F" w:rsidRDefault="00AF1880" w:rsidP="00261F3B">
            <w:pPr>
              <w:spacing w:after="6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</w:pP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Компанії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,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що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працюють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на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українському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ринку систем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інфрачервоного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опалення</w:t>
            </w:r>
            <w:proofErr w:type="spellEnd"/>
          </w:p>
          <w:p w:rsidR="00AF1880" w:rsidRPr="009E290F" w:rsidRDefault="00AF1880" w:rsidP="00261F3B">
            <w:pPr>
              <w:spacing w:after="6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</w:pPr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Партнерство з продажу </w:t>
            </w:r>
          </w:p>
          <w:p w:rsidR="00AF1880" w:rsidRPr="009E290F" w:rsidRDefault="00AF1880" w:rsidP="00261F3B">
            <w:pPr>
              <w:spacing w:after="6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</w:pP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Співпраця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з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локальним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партнером</w:t>
            </w:r>
          </w:p>
          <w:p w:rsidR="00AF1880" w:rsidRPr="00787F55" w:rsidRDefault="00AF1880" w:rsidP="00261F3B">
            <w:pPr>
              <w:spacing w:after="12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</w:pP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Інженерні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,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технологічні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та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проектні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бюро</w:t>
            </w:r>
          </w:p>
        </w:tc>
      </w:tr>
      <w:tr w:rsidR="00AF1880" w:rsidRPr="009A258A" w:rsidTr="00261F3B">
        <w:trPr>
          <w:cantSplit/>
        </w:trPr>
        <w:tc>
          <w:tcPr>
            <w:tcW w:w="3864" w:type="dxa"/>
          </w:tcPr>
          <w:p w:rsidR="00AF1880" w:rsidRPr="009E290F" w:rsidRDefault="00AF1880" w:rsidP="00261F3B">
            <w:pPr>
              <w:spacing w:after="60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1"/>
                <w:szCs w:val="21"/>
                <w:lang w:eastAsia="en-ZA"/>
              </w:rPr>
            </w:pPr>
            <w:proofErr w:type="spellStart"/>
            <w:r w:rsidRPr="009E290F">
              <w:rPr>
                <w:rFonts w:ascii="Calibri" w:eastAsia="Times New Roman" w:hAnsi="Calibri" w:cs="Calibri"/>
                <w:b/>
                <w:color w:val="000000" w:themeColor="text1"/>
                <w:sz w:val="21"/>
                <w:szCs w:val="21"/>
                <w:lang w:eastAsia="en-ZA"/>
              </w:rPr>
              <w:t>Viamon</w:t>
            </w:r>
            <w:proofErr w:type="spellEnd"/>
            <w:r w:rsidRPr="009E290F">
              <w:rPr>
                <w:rFonts w:ascii="Calibri" w:eastAsia="Times New Roman" w:hAnsi="Calibri" w:cs="Calibri"/>
                <w:b/>
                <w:color w:val="000000" w:themeColor="text1"/>
                <w:sz w:val="21"/>
                <w:szCs w:val="21"/>
                <w:lang w:eastAsia="en-ZA"/>
              </w:rPr>
              <w:t xml:space="preserve"> GmbH</w:t>
            </w:r>
          </w:p>
          <w:p w:rsidR="00AF1880" w:rsidRPr="009E290F" w:rsidRDefault="00AF1880" w:rsidP="00261F3B">
            <w:pPr>
              <w:spacing w:after="60"/>
              <w:jc w:val="both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</w:pPr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>Oliver Strecke</w:t>
            </w:r>
          </w:p>
          <w:p w:rsidR="00AF1880" w:rsidRPr="009E290F" w:rsidRDefault="00AF1880" w:rsidP="00261F3B">
            <w:pPr>
              <w:spacing w:after="60"/>
              <w:jc w:val="both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</w:pPr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>CEO / Geschäftsleitung</w:t>
            </w:r>
          </w:p>
          <w:p w:rsidR="00AF1880" w:rsidRPr="009E290F" w:rsidRDefault="00AF1880" w:rsidP="00261F3B">
            <w:pPr>
              <w:spacing w:after="60"/>
              <w:jc w:val="both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</w:pPr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>Merkurstraße 3A</w:t>
            </w:r>
          </w:p>
          <w:p w:rsidR="00AF1880" w:rsidRPr="009E290F" w:rsidRDefault="00AF1880" w:rsidP="00261F3B">
            <w:pPr>
              <w:spacing w:after="60"/>
              <w:jc w:val="both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</w:pPr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>67663 Kaiserslautern</w:t>
            </w:r>
          </w:p>
          <w:p w:rsidR="00AF1880" w:rsidRPr="009E290F" w:rsidRDefault="00AF1880" w:rsidP="00261F3B">
            <w:pPr>
              <w:spacing w:after="60"/>
              <w:jc w:val="both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</w:pPr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>Deutschland</w:t>
            </w:r>
          </w:p>
          <w:p w:rsidR="00AF1880" w:rsidRPr="009E290F" w:rsidRDefault="00AF1880" w:rsidP="00261F3B">
            <w:pPr>
              <w:spacing w:after="60"/>
              <w:jc w:val="both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</w:pPr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>+49 631 343592-12</w:t>
            </w:r>
          </w:p>
          <w:p w:rsidR="00AF1880" w:rsidRPr="009E290F" w:rsidRDefault="00AF1880" w:rsidP="00261F3B">
            <w:pPr>
              <w:spacing w:after="60"/>
              <w:jc w:val="both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</w:pPr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>ceo@viamon.com</w:t>
            </w:r>
          </w:p>
          <w:p w:rsidR="00AF1880" w:rsidRPr="009E290F" w:rsidRDefault="00AF1880" w:rsidP="00261F3B">
            <w:pPr>
              <w:spacing w:after="60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1"/>
                <w:szCs w:val="21"/>
                <w:lang w:eastAsia="en-ZA"/>
              </w:rPr>
            </w:pPr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>https</w:t>
            </w:r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://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>viamon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.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>com</w:t>
            </w:r>
            <w:proofErr w:type="spellEnd"/>
          </w:p>
        </w:tc>
        <w:tc>
          <w:tcPr>
            <w:tcW w:w="5146" w:type="dxa"/>
            <w:shd w:val="clear" w:color="auto" w:fill="auto"/>
            <w:vAlign w:val="center"/>
          </w:tcPr>
          <w:p w:rsidR="00AF1880" w:rsidRPr="009E290F" w:rsidRDefault="00AF1880" w:rsidP="00261F3B">
            <w:pPr>
              <w:spacing w:after="60"/>
              <w:jc w:val="both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</w:pP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Технологія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безпеки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сонячних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електростанцій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.</w:t>
            </w:r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Сонячна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енергетика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ab/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Співпраця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з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місцевим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партнером </w:t>
            </w:r>
          </w:p>
          <w:p w:rsidR="00AF1880" w:rsidRPr="009E290F" w:rsidRDefault="00AF1880" w:rsidP="00261F3B">
            <w:pPr>
              <w:spacing w:after="60"/>
              <w:jc w:val="both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</w:pP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Обслуговування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на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внутрішньому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ринку</w:t>
            </w:r>
          </w:p>
          <w:p w:rsidR="00AF1880" w:rsidRPr="009E290F" w:rsidRDefault="00AF1880" w:rsidP="00261F3B">
            <w:pPr>
              <w:spacing w:after="6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</w:pPr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Партнерство у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сфері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збуту</w:t>
            </w:r>
            <w:proofErr w:type="spellEnd"/>
          </w:p>
        </w:tc>
      </w:tr>
      <w:tr w:rsidR="00AF1880" w:rsidRPr="009A258A" w:rsidTr="00261F3B">
        <w:trPr>
          <w:cantSplit/>
        </w:trPr>
        <w:tc>
          <w:tcPr>
            <w:tcW w:w="3864" w:type="dxa"/>
          </w:tcPr>
          <w:p w:rsidR="00AF1880" w:rsidRPr="009E290F" w:rsidRDefault="00AF1880" w:rsidP="00261F3B">
            <w:pPr>
              <w:spacing w:after="60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1"/>
                <w:szCs w:val="21"/>
                <w:lang w:val="en-US" w:eastAsia="en-ZA"/>
              </w:rPr>
            </w:pPr>
            <w:r w:rsidRPr="009E290F">
              <w:rPr>
                <w:rFonts w:ascii="Calibri" w:eastAsia="Times New Roman" w:hAnsi="Calibri" w:cs="Calibri"/>
                <w:b/>
                <w:color w:val="000000" w:themeColor="text1"/>
                <w:sz w:val="21"/>
                <w:szCs w:val="21"/>
                <w:lang w:val="en-US" w:eastAsia="en-ZA"/>
              </w:rPr>
              <w:lastRenderedPageBreak/>
              <w:t>Megger Germany GmbH</w:t>
            </w:r>
          </w:p>
          <w:p w:rsidR="00AF1880" w:rsidRPr="009E290F" w:rsidRDefault="00AF1880" w:rsidP="00261F3B">
            <w:pPr>
              <w:spacing w:after="60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1"/>
                <w:szCs w:val="21"/>
                <w:lang w:val="en-US" w:eastAsia="en-ZA"/>
              </w:rPr>
            </w:pPr>
            <w:r w:rsidRPr="009E290F">
              <w:rPr>
                <w:rFonts w:ascii="Calibri" w:eastAsia="Times New Roman" w:hAnsi="Calibri" w:cs="Calibri"/>
                <w:b/>
                <w:color w:val="000000" w:themeColor="text1"/>
                <w:sz w:val="21"/>
                <w:szCs w:val="21"/>
                <w:lang w:val="en-US" w:eastAsia="en-ZA"/>
              </w:rPr>
              <w:tab/>
              <w:t xml:space="preserve">Dina </w:t>
            </w:r>
            <w:proofErr w:type="spellStart"/>
            <w:r w:rsidRPr="009E290F">
              <w:rPr>
                <w:rFonts w:ascii="Calibri" w:eastAsia="Times New Roman" w:hAnsi="Calibri" w:cs="Calibri"/>
                <w:b/>
                <w:color w:val="000000" w:themeColor="text1"/>
                <w:sz w:val="21"/>
                <w:szCs w:val="21"/>
                <w:lang w:val="en-US" w:eastAsia="en-ZA"/>
              </w:rPr>
              <w:t>Zubkovskaya</w:t>
            </w:r>
            <w:proofErr w:type="spellEnd"/>
          </w:p>
          <w:p w:rsidR="00AF1880" w:rsidRPr="009E290F" w:rsidRDefault="00AF1880" w:rsidP="00261F3B">
            <w:pPr>
              <w:spacing w:after="60"/>
              <w:jc w:val="both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</w:pPr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  <w:t>Commercial &amp; Sales Manager CIS &amp; Baltics</w:t>
            </w:r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  <w:tab/>
              <w:t>Dr.-Herbert-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  <w:t>Iann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en-US" w:eastAsia="en-ZA"/>
              </w:rPr>
              <w:t xml:space="preserve">-Str. </w:t>
            </w:r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>6</w:t>
            </w:r>
          </w:p>
          <w:p w:rsidR="00AF1880" w:rsidRPr="009E290F" w:rsidRDefault="00AF1880" w:rsidP="00261F3B">
            <w:pPr>
              <w:spacing w:after="60"/>
              <w:jc w:val="both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</w:pPr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 xml:space="preserve">96148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>Baunach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 xml:space="preserve"> / Germany</w:t>
            </w:r>
          </w:p>
          <w:p w:rsidR="00AF1880" w:rsidRPr="009E290F" w:rsidRDefault="00AF1880" w:rsidP="00261F3B">
            <w:pPr>
              <w:spacing w:after="60"/>
              <w:jc w:val="both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</w:pPr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>Tel.: +49 9544 68 7408</w:t>
            </w:r>
          </w:p>
          <w:p w:rsidR="00AF1880" w:rsidRPr="009E290F" w:rsidRDefault="00AF1880" w:rsidP="00261F3B">
            <w:pPr>
              <w:spacing w:after="60"/>
              <w:jc w:val="both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</w:pPr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>Fax : +49 9544 2273</w:t>
            </w:r>
          </w:p>
          <w:p w:rsidR="00AF1880" w:rsidRPr="009E290F" w:rsidRDefault="00AF1880" w:rsidP="00261F3B">
            <w:pPr>
              <w:spacing w:after="60"/>
              <w:jc w:val="both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</w:pPr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>dina.zubkovskaya@megger.com</w:t>
            </w:r>
          </w:p>
          <w:p w:rsidR="00AF1880" w:rsidRPr="009E290F" w:rsidRDefault="00AF1880" w:rsidP="00261F3B">
            <w:pPr>
              <w:spacing w:after="60"/>
              <w:jc w:val="both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</w:pPr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>zubkovskaya.d@sebakmt.com</w:t>
            </w:r>
          </w:p>
          <w:p w:rsidR="00AF1880" w:rsidRPr="009E290F" w:rsidRDefault="00AF1880" w:rsidP="00261F3B">
            <w:pPr>
              <w:spacing w:after="60"/>
              <w:jc w:val="both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</w:pPr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>www.sebakmt.com</w:t>
            </w:r>
          </w:p>
          <w:p w:rsidR="00AF1880" w:rsidRPr="009E290F" w:rsidRDefault="00AF1880" w:rsidP="00261F3B">
            <w:pPr>
              <w:spacing w:after="60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1"/>
                <w:szCs w:val="21"/>
                <w:lang w:val="ru-RU" w:eastAsia="en-ZA"/>
              </w:rPr>
            </w:pP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>www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.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>megger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.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>com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ab/>
            </w:r>
          </w:p>
        </w:tc>
        <w:tc>
          <w:tcPr>
            <w:tcW w:w="5146" w:type="dxa"/>
            <w:shd w:val="clear" w:color="auto" w:fill="auto"/>
            <w:vAlign w:val="center"/>
          </w:tcPr>
          <w:p w:rsidR="00AF1880" w:rsidRPr="009E290F" w:rsidRDefault="00AF1880" w:rsidP="00261F3B">
            <w:pPr>
              <w:spacing w:after="60"/>
              <w:jc w:val="both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</w:pP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Діагностичне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обладнання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для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електричних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систем, онлайн-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моніторингу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,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аналізу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результатів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тестування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ab/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Співпраця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з партнерами з продажу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співпраця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з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енергетичними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компаніями</w:t>
            </w:r>
            <w:proofErr w:type="spellEnd"/>
          </w:p>
        </w:tc>
      </w:tr>
      <w:tr w:rsidR="00AF1880" w:rsidRPr="009A258A" w:rsidTr="00261F3B">
        <w:trPr>
          <w:cantSplit/>
        </w:trPr>
        <w:tc>
          <w:tcPr>
            <w:tcW w:w="3864" w:type="dxa"/>
          </w:tcPr>
          <w:p w:rsidR="00AF1880" w:rsidRPr="00232E2C" w:rsidRDefault="00AF1880" w:rsidP="00261F3B">
            <w:pPr>
              <w:spacing w:after="60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1"/>
                <w:szCs w:val="21"/>
                <w:lang w:val="uk-UA" w:eastAsia="en-ZA"/>
              </w:rPr>
            </w:pPr>
            <w:r w:rsidRPr="00232E2C">
              <w:rPr>
                <w:rFonts w:ascii="Calibri" w:eastAsia="Times New Roman" w:hAnsi="Calibri" w:cs="Calibri"/>
                <w:b/>
                <w:color w:val="000000" w:themeColor="text1"/>
                <w:sz w:val="21"/>
                <w:szCs w:val="21"/>
                <w:lang w:eastAsia="en-ZA"/>
              </w:rPr>
              <w:t xml:space="preserve">2G </w:t>
            </w:r>
            <w:proofErr w:type="spellStart"/>
            <w:r w:rsidRPr="00232E2C">
              <w:rPr>
                <w:rFonts w:ascii="Calibri" w:eastAsia="Times New Roman" w:hAnsi="Calibri" w:cs="Calibri"/>
                <w:b/>
                <w:color w:val="000000" w:themeColor="text1"/>
                <w:sz w:val="21"/>
                <w:szCs w:val="21"/>
                <w:lang w:eastAsia="en-ZA"/>
              </w:rPr>
              <w:t>Energy</w:t>
            </w:r>
            <w:proofErr w:type="spellEnd"/>
            <w:r w:rsidRPr="00232E2C">
              <w:rPr>
                <w:rFonts w:ascii="Calibri" w:eastAsia="Times New Roman" w:hAnsi="Calibri" w:cs="Calibri"/>
                <w:b/>
                <w:color w:val="000000" w:themeColor="text1"/>
                <w:sz w:val="21"/>
                <w:szCs w:val="21"/>
                <w:lang w:eastAsia="en-ZA"/>
              </w:rPr>
              <w:t xml:space="preserve"> AG</w:t>
            </w:r>
            <w:r w:rsidRPr="00232E2C">
              <w:rPr>
                <w:rFonts w:ascii="Calibri" w:eastAsia="Times New Roman" w:hAnsi="Calibri" w:cs="Calibri"/>
                <w:b/>
                <w:color w:val="000000" w:themeColor="text1"/>
                <w:sz w:val="21"/>
                <w:szCs w:val="21"/>
                <w:lang w:eastAsia="en-ZA"/>
              </w:rPr>
              <w:tab/>
            </w:r>
            <w:r w:rsidRPr="00232E2C">
              <w:rPr>
                <w:rFonts w:ascii="Calibri" w:eastAsia="Times New Roman" w:hAnsi="Calibri" w:cs="Calibri"/>
                <w:b/>
                <w:color w:val="000000" w:themeColor="text1"/>
                <w:sz w:val="21"/>
                <w:szCs w:val="21"/>
                <w:lang w:eastAsia="en-ZA"/>
              </w:rPr>
              <w:tab/>
            </w:r>
          </w:p>
          <w:p w:rsidR="00AF1880" w:rsidRPr="00232E2C" w:rsidRDefault="00AF1880" w:rsidP="00261F3B">
            <w:pPr>
              <w:spacing w:after="60"/>
              <w:jc w:val="both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</w:pPr>
            <w:r w:rsidRP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>Johannes</w:t>
            </w:r>
            <w:r w:rsidRP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ab/>
            </w:r>
            <w:proofErr w:type="spellStart"/>
            <w:r w:rsidRP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>Gausling</w:t>
            </w:r>
            <w:proofErr w:type="spellEnd"/>
            <w:r w:rsidRP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ab/>
              <w:t>02568 9347 2137</w:t>
            </w:r>
            <w:r w:rsidRP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ab/>
              <w:t>j.gausling@2-g.de</w:t>
            </w:r>
            <w:r w:rsidRP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ab/>
              <w:t>http://www.2-g.de</w:t>
            </w:r>
            <w:r w:rsidRP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ab/>
            </w:r>
          </w:p>
        </w:tc>
        <w:tc>
          <w:tcPr>
            <w:tcW w:w="5146" w:type="dxa"/>
            <w:shd w:val="clear" w:color="auto" w:fill="auto"/>
            <w:vAlign w:val="center"/>
          </w:tcPr>
          <w:p w:rsidR="00AF1880" w:rsidRPr="009E290F" w:rsidRDefault="00AF1880" w:rsidP="00261F3B">
            <w:pPr>
              <w:spacing w:after="60"/>
              <w:jc w:val="both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</w:pP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Газові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двигуни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та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когенераційні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установки для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використання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біогазу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,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біометану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,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біогазу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,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звалищного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газу в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діапазоні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потужностей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від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50 до 250 кВт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електричної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потужності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</w:p>
          <w:p w:rsidR="00AF1880" w:rsidRPr="009E290F" w:rsidRDefault="00AF1880" w:rsidP="00261F3B">
            <w:pPr>
              <w:spacing w:after="60"/>
              <w:jc w:val="both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</w:pP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Газові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двигуни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та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когенераційні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установки для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використання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100%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водню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в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діапазоні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потужностей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від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115 кВт до 750 кВт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електричної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потужності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</w:p>
          <w:p w:rsidR="00AF1880" w:rsidRPr="009E290F" w:rsidRDefault="00AF1880" w:rsidP="00261F3B">
            <w:pPr>
              <w:spacing w:after="60"/>
              <w:jc w:val="both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</w:pPr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ab/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Інжиніринг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та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проектування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,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реалізація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та </w:t>
            </w:r>
            <w:proofErr w:type="spellStart"/>
            <w:proofErr w:type="gram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техн</w:t>
            </w:r>
            <w:proofErr w:type="gram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ічне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обслуговування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/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сервісне</w:t>
            </w:r>
            <w:proofErr w:type="spellEnd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9E290F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обслуговування</w:t>
            </w:r>
            <w:proofErr w:type="spellEnd"/>
          </w:p>
        </w:tc>
      </w:tr>
      <w:tr w:rsidR="00AF1880" w:rsidRPr="009A258A" w:rsidTr="00261F3B">
        <w:trPr>
          <w:cantSplit/>
        </w:trPr>
        <w:tc>
          <w:tcPr>
            <w:tcW w:w="3864" w:type="dxa"/>
          </w:tcPr>
          <w:p w:rsidR="00AF1880" w:rsidRPr="00232E2C" w:rsidRDefault="00AF1880" w:rsidP="00261F3B">
            <w:pPr>
              <w:spacing w:after="60"/>
              <w:jc w:val="both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</w:pPr>
            <w:r w:rsidRPr="00232E2C">
              <w:rPr>
                <w:rFonts w:ascii="Calibri" w:eastAsia="Times New Roman" w:hAnsi="Calibri" w:cs="Calibri"/>
                <w:b/>
                <w:color w:val="000000" w:themeColor="text1"/>
                <w:sz w:val="21"/>
                <w:szCs w:val="21"/>
                <w:lang w:eastAsia="en-ZA"/>
              </w:rPr>
              <w:t>Kübler GmbH</w:t>
            </w:r>
            <w:r w:rsidRP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ab/>
              <w:t>Andreas</w:t>
            </w:r>
            <w:r w:rsidRP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ab/>
              <w:t>Neumüller</w:t>
            </w:r>
            <w:r w:rsidRP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ab/>
              <w:t>+49 / 621 / 57 000-72</w:t>
            </w:r>
            <w:r w:rsidRP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ab/>
              <w:t>a.neumueller@kuebler-hallenheizungen.de</w:t>
            </w:r>
            <w:r w:rsidRP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ab/>
              <w:t>http://www.kuebler-hallenheizungen.de</w:t>
            </w:r>
            <w:r w:rsidRP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ZA"/>
              </w:rPr>
              <w:tab/>
            </w:r>
          </w:p>
        </w:tc>
        <w:tc>
          <w:tcPr>
            <w:tcW w:w="5146" w:type="dxa"/>
            <w:shd w:val="clear" w:color="auto" w:fill="auto"/>
            <w:vAlign w:val="center"/>
          </w:tcPr>
          <w:p w:rsidR="00AF1880" w:rsidRPr="00232E2C" w:rsidRDefault="00AF1880" w:rsidP="00261F3B">
            <w:pPr>
              <w:spacing w:after="60"/>
              <w:jc w:val="both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</w:pPr>
            <w:proofErr w:type="spellStart"/>
            <w:r w:rsidRP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Енергозберігаючі</w:t>
            </w:r>
            <w:proofErr w:type="spellEnd"/>
            <w:r w:rsidRP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системи</w:t>
            </w:r>
            <w:proofErr w:type="spellEnd"/>
            <w:r w:rsidRP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опалення</w:t>
            </w:r>
            <w:proofErr w:type="spellEnd"/>
            <w:r w:rsidRP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великих </w:t>
            </w:r>
            <w:proofErr w:type="spellStart"/>
            <w:r w:rsidRP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приміщень</w:t>
            </w:r>
            <w:proofErr w:type="spellEnd"/>
            <w:r w:rsidRP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, </w:t>
            </w:r>
            <w:proofErr w:type="spellStart"/>
            <w:r w:rsidRP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залів</w:t>
            </w:r>
            <w:proofErr w:type="spellEnd"/>
            <w:r w:rsidRP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ab/>
            </w:r>
            <w:proofErr w:type="spellStart"/>
            <w:r w:rsidRP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Співпраця</w:t>
            </w:r>
            <w:proofErr w:type="spellEnd"/>
            <w:r w:rsidRP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з </w:t>
            </w:r>
            <w:proofErr w:type="spellStart"/>
            <w:r w:rsidRP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місцевим</w:t>
            </w:r>
            <w:proofErr w:type="spellEnd"/>
            <w:r w:rsidRP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партнером </w:t>
            </w:r>
          </w:p>
          <w:p w:rsidR="00AF1880" w:rsidRPr="00232E2C" w:rsidRDefault="00AF1880" w:rsidP="00261F3B">
            <w:pPr>
              <w:spacing w:after="60"/>
              <w:jc w:val="both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</w:pPr>
            <w:proofErr w:type="spellStart"/>
            <w:r w:rsidRP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Обслуговування</w:t>
            </w:r>
            <w:proofErr w:type="spellEnd"/>
            <w:r w:rsidRP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на </w:t>
            </w:r>
            <w:proofErr w:type="spellStart"/>
            <w:r w:rsidRP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внутрішньому</w:t>
            </w:r>
            <w:proofErr w:type="spellEnd"/>
            <w:r w:rsidRP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ринку</w:t>
            </w:r>
          </w:p>
          <w:p w:rsidR="00AF1880" w:rsidRPr="009E290F" w:rsidRDefault="00AF1880" w:rsidP="00261F3B">
            <w:pPr>
              <w:spacing w:after="60"/>
              <w:jc w:val="both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</w:pPr>
            <w:r w:rsidRP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Партнерство у </w:t>
            </w:r>
            <w:proofErr w:type="spellStart"/>
            <w:r w:rsidRP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сфері</w:t>
            </w:r>
            <w:proofErr w:type="spellEnd"/>
            <w:r w:rsidRP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r w:rsidRP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збуту</w:t>
            </w:r>
            <w:proofErr w:type="spellEnd"/>
            <w:r w:rsidRP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та </w:t>
            </w:r>
            <w:proofErr w:type="spellStart"/>
            <w:r w:rsidRP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спільного</w:t>
            </w:r>
            <w:proofErr w:type="spellEnd"/>
            <w:r w:rsidRP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 xml:space="preserve"> </w:t>
            </w:r>
            <w:proofErr w:type="spellStart"/>
            <w:proofErr w:type="gramStart"/>
            <w:r w:rsidRP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п</w:t>
            </w:r>
            <w:proofErr w:type="gramEnd"/>
            <w:r w:rsidRPr="00232E2C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  <w:t>ідприємства</w:t>
            </w:r>
            <w:proofErr w:type="spellEnd"/>
          </w:p>
        </w:tc>
      </w:tr>
      <w:tr w:rsidR="00AF1880" w:rsidRPr="009A258A" w:rsidTr="00261F3B">
        <w:trPr>
          <w:cantSplit/>
        </w:trPr>
        <w:tc>
          <w:tcPr>
            <w:tcW w:w="3864" w:type="dxa"/>
          </w:tcPr>
          <w:p w:rsidR="00AF1880" w:rsidRPr="009E290F" w:rsidRDefault="00AF1880" w:rsidP="00261F3B">
            <w:pPr>
              <w:spacing w:after="60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1"/>
                <w:szCs w:val="21"/>
                <w:lang w:val="ru-RU" w:eastAsia="en-ZA"/>
              </w:rPr>
            </w:pPr>
          </w:p>
        </w:tc>
        <w:tc>
          <w:tcPr>
            <w:tcW w:w="5146" w:type="dxa"/>
            <w:shd w:val="clear" w:color="auto" w:fill="auto"/>
            <w:vAlign w:val="center"/>
          </w:tcPr>
          <w:p w:rsidR="00AF1880" w:rsidRPr="009E290F" w:rsidRDefault="00AF1880" w:rsidP="00261F3B">
            <w:pPr>
              <w:spacing w:after="60"/>
              <w:jc w:val="both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ru-RU" w:eastAsia="en-ZA"/>
              </w:rPr>
            </w:pPr>
          </w:p>
        </w:tc>
      </w:tr>
    </w:tbl>
    <w:p w:rsidR="00AF1880" w:rsidRPr="009A258A" w:rsidRDefault="00AF1880" w:rsidP="00AF1880">
      <w:pPr>
        <w:pStyle w:val="Standard"/>
        <w:spacing w:after="120" w:line="276" w:lineRule="auto"/>
        <w:rPr>
          <w:rFonts w:ascii="Arial" w:hAnsi="Arial" w:cs="Arial"/>
          <w:b/>
          <w:i/>
          <w:sz w:val="22"/>
          <w:szCs w:val="22"/>
          <w:lang w:val="ru-RU"/>
        </w:rPr>
      </w:pPr>
    </w:p>
    <w:p w:rsidR="00AF1880" w:rsidRPr="009A258A" w:rsidRDefault="00AF1880" w:rsidP="00AF1880">
      <w:pPr>
        <w:pStyle w:val="Standard"/>
        <w:spacing w:after="120" w:line="276" w:lineRule="auto"/>
        <w:rPr>
          <w:rFonts w:ascii="Arial" w:hAnsi="Arial" w:cs="Arial"/>
          <w:b/>
          <w:i/>
          <w:sz w:val="22"/>
          <w:szCs w:val="22"/>
          <w:lang w:val="ru-RU"/>
        </w:rPr>
      </w:pPr>
    </w:p>
    <w:p w:rsidR="00AF1880" w:rsidRPr="009A258A" w:rsidRDefault="00AF1880" w:rsidP="00AF1880">
      <w:pPr>
        <w:rPr>
          <w:rFonts w:ascii="Arial" w:hAnsi="Arial" w:cs="Arial"/>
          <w:sz w:val="22"/>
          <w:szCs w:val="22"/>
          <w:lang w:val="ru-RU"/>
        </w:rPr>
      </w:pPr>
      <w:r w:rsidRPr="009A258A">
        <w:rPr>
          <w:lang w:val="ru-RU"/>
        </w:rPr>
        <w:br w:type="page"/>
      </w:r>
    </w:p>
    <w:p w:rsidR="00AF1880" w:rsidRPr="00081BAA" w:rsidRDefault="00AF1880">
      <w:pPr>
        <w:rPr>
          <w:rFonts w:ascii="Arial" w:hAnsi="Arial" w:cs="Arial"/>
          <w:lang w:val="ru-RU"/>
        </w:rPr>
      </w:pPr>
    </w:p>
    <w:sectPr w:rsidR="00AF1880" w:rsidRPr="00081BAA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54C" w:rsidRDefault="004F454C" w:rsidP="006455D7">
      <w:r>
        <w:separator/>
      </w:r>
    </w:p>
  </w:endnote>
  <w:endnote w:type="continuationSeparator" w:id="0">
    <w:p w:rsidR="004F454C" w:rsidRDefault="004F454C" w:rsidP="0064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D7" w:rsidRDefault="00232B38">
    <w:pPr>
      <w:pStyle w:val="af1"/>
    </w:pPr>
    <w:r>
      <w:rPr>
        <w:noProof/>
        <w:lang w:val="uk-UA" w:eastAsia="uk-UA" w:bidi="ar-SA"/>
        <w14:ligatures w14:val="standardContextual"/>
      </w:rPr>
      <w:drawing>
        <wp:anchor distT="0" distB="0" distL="114300" distR="114300" simplePos="0" relativeHeight="251660288" behindDoc="0" locked="0" layoutInCell="1" allowOverlap="1" wp14:anchorId="4D7E08F0" wp14:editId="31907E15">
          <wp:simplePos x="0" y="0"/>
          <wp:positionH relativeFrom="column">
            <wp:posOffset>4972220</wp:posOffset>
          </wp:positionH>
          <wp:positionV relativeFrom="paragraph">
            <wp:posOffset>-179070</wp:posOffset>
          </wp:positionV>
          <wp:extent cx="939800" cy="967914"/>
          <wp:effectExtent l="0" t="0" r="0" b="3810"/>
          <wp:wrapNone/>
          <wp:docPr id="1571930419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1930419" name="Рисунок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67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7D50">
      <w:rPr>
        <w:lang w:val="ru-RU"/>
      </w:rPr>
      <w:t xml:space="preserve"> </w:t>
    </w:r>
    <w:r w:rsidR="00BB698E">
      <w:rPr>
        <w:noProof/>
        <w:color w:val="002060"/>
        <w:sz w:val="20"/>
        <w:szCs w:val="20"/>
        <w:lang w:val="uk-UA" w:eastAsia="uk-UA" w:bidi="ar-SA"/>
        <w14:ligatures w14:val="standardContextual"/>
      </w:rPr>
      <w:drawing>
        <wp:inline distT="0" distB="0" distL="0" distR="0" wp14:anchorId="73B9F2FC" wp14:editId="3FAB9120">
          <wp:extent cx="1020091" cy="552893"/>
          <wp:effectExtent l="0" t="0" r="8890" b="0"/>
          <wp:docPr id="28933246" name="Рисунок 4" descr="cid:image001.jpg@01D65907.519990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id:image001.jpg@01D65907.519990B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6B29">
      <w:rPr>
        <w:lang w:val="ru-RU"/>
      </w:rPr>
      <w:t xml:space="preserve">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54C" w:rsidRDefault="004F454C" w:rsidP="006455D7">
      <w:r>
        <w:separator/>
      </w:r>
    </w:p>
  </w:footnote>
  <w:footnote w:type="continuationSeparator" w:id="0">
    <w:p w:rsidR="004F454C" w:rsidRDefault="004F454C" w:rsidP="0064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D7" w:rsidRPr="006455D7" w:rsidRDefault="006455D7" w:rsidP="006455D7">
    <w:pPr>
      <w:pStyle w:val="af"/>
    </w:pPr>
    <w:r>
      <w:rPr>
        <w:rFonts w:ascii="Arial" w:hAnsi="Arial"/>
        <w:b/>
        <w:noProof/>
        <w:color w:val="004F80"/>
        <w:sz w:val="28"/>
        <w:lang w:val="uk-UA" w:eastAsia="uk-UA" w:bidi="ar-SA"/>
      </w:rPr>
      <w:drawing>
        <wp:anchor distT="0" distB="0" distL="114300" distR="114300" simplePos="0" relativeHeight="251659264" behindDoc="0" locked="0" layoutInCell="1" allowOverlap="1" wp14:anchorId="7A56C805" wp14:editId="6E444F37">
          <wp:simplePos x="0" y="0"/>
          <wp:positionH relativeFrom="margin">
            <wp:posOffset>4584670</wp:posOffset>
          </wp:positionH>
          <wp:positionV relativeFrom="paragraph">
            <wp:posOffset>-101057</wp:posOffset>
          </wp:positionV>
          <wp:extent cx="1722120" cy="666750"/>
          <wp:effectExtent l="0" t="0" r="0" b="0"/>
          <wp:wrapNone/>
          <wp:docPr id="8" name="Picture 5" descr="BMWi_Mittelstand_Global_Energie_RGB_Schutzra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Wi_Mittelstand_Global_Energie_RGB_Schutzrau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2" t="14584" r="3987" b="15972"/>
                  <a:stretch/>
                </pic:blipFill>
                <pic:spPr bwMode="auto">
                  <a:xfrm>
                    <a:off x="0" y="0"/>
                    <a:ext cx="172212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lang w:val="uk-UA" w:eastAsia="uk-UA" w:bidi="ar-SA"/>
        <w14:ligatures w14:val="standardContextual"/>
      </w:rPr>
      <w:drawing>
        <wp:inline distT="0" distB="0" distL="0" distR="0" wp14:anchorId="4D9FE44B" wp14:editId="0A060012">
          <wp:extent cx="1945758" cy="572608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rosoftTeams-image (21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754" cy="572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1724">
      <w:rPr>
        <w:rFonts w:ascii="Arial" w:hAnsi="Arial" w:cs="Arial"/>
        <w:b/>
        <w:noProof/>
        <w:lang w:val="uk-UA" w:eastAsia="uk-UA" w:bidi="ar-SA"/>
        <w14:ligatures w14:val="standardContextual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A7319"/>
    <w:multiLevelType w:val="hybridMultilevel"/>
    <w:tmpl w:val="BB985E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C1"/>
    <w:rsid w:val="00016794"/>
    <w:rsid w:val="00081BAA"/>
    <w:rsid w:val="000A26F0"/>
    <w:rsid w:val="000F6000"/>
    <w:rsid w:val="00123732"/>
    <w:rsid w:val="00143F82"/>
    <w:rsid w:val="001775F2"/>
    <w:rsid w:val="00191940"/>
    <w:rsid w:val="00192617"/>
    <w:rsid w:val="001E7C49"/>
    <w:rsid w:val="00206B29"/>
    <w:rsid w:val="00214CEE"/>
    <w:rsid w:val="00232B38"/>
    <w:rsid w:val="00232E2C"/>
    <w:rsid w:val="002667B0"/>
    <w:rsid w:val="00283639"/>
    <w:rsid w:val="002B6FCC"/>
    <w:rsid w:val="002C768D"/>
    <w:rsid w:val="003343DE"/>
    <w:rsid w:val="003500B8"/>
    <w:rsid w:val="00364C71"/>
    <w:rsid w:val="004110E3"/>
    <w:rsid w:val="004320B7"/>
    <w:rsid w:val="004C1EBB"/>
    <w:rsid w:val="004F454C"/>
    <w:rsid w:val="00550B99"/>
    <w:rsid w:val="00586A5B"/>
    <w:rsid w:val="005B2EC6"/>
    <w:rsid w:val="005C52F7"/>
    <w:rsid w:val="005D07C5"/>
    <w:rsid w:val="005D4888"/>
    <w:rsid w:val="006455D7"/>
    <w:rsid w:val="00673649"/>
    <w:rsid w:val="006A351F"/>
    <w:rsid w:val="00720247"/>
    <w:rsid w:val="00733970"/>
    <w:rsid w:val="00796A82"/>
    <w:rsid w:val="007C4BD9"/>
    <w:rsid w:val="00800BB3"/>
    <w:rsid w:val="00805B5D"/>
    <w:rsid w:val="008318EA"/>
    <w:rsid w:val="008643A6"/>
    <w:rsid w:val="008A219E"/>
    <w:rsid w:val="008C275D"/>
    <w:rsid w:val="008E72F6"/>
    <w:rsid w:val="008F20A6"/>
    <w:rsid w:val="008F2BF5"/>
    <w:rsid w:val="00900EE1"/>
    <w:rsid w:val="00961A2B"/>
    <w:rsid w:val="009A0990"/>
    <w:rsid w:val="009B297C"/>
    <w:rsid w:val="009B4683"/>
    <w:rsid w:val="009D332F"/>
    <w:rsid w:val="009E461C"/>
    <w:rsid w:val="00A3292E"/>
    <w:rsid w:val="00A81724"/>
    <w:rsid w:val="00AB7D50"/>
    <w:rsid w:val="00AF1880"/>
    <w:rsid w:val="00B103F9"/>
    <w:rsid w:val="00B10596"/>
    <w:rsid w:val="00B72181"/>
    <w:rsid w:val="00B8309B"/>
    <w:rsid w:val="00BB698E"/>
    <w:rsid w:val="00C40486"/>
    <w:rsid w:val="00C40D28"/>
    <w:rsid w:val="00CC191D"/>
    <w:rsid w:val="00CE0069"/>
    <w:rsid w:val="00D43997"/>
    <w:rsid w:val="00D457C6"/>
    <w:rsid w:val="00D97E8D"/>
    <w:rsid w:val="00DC5247"/>
    <w:rsid w:val="00E20D09"/>
    <w:rsid w:val="00E478B3"/>
    <w:rsid w:val="00E918C1"/>
    <w:rsid w:val="00EF5DB1"/>
    <w:rsid w:val="00F01475"/>
    <w:rsid w:val="00F1568B"/>
    <w:rsid w:val="00F37253"/>
    <w:rsid w:val="00F452B5"/>
    <w:rsid w:val="00FA4F1C"/>
    <w:rsid w:val="00FD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de-DE" w:eastAsia="zh-CN" w:bidi="hi-IN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918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8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8C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8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8C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8C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8C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8C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8C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8C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918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918C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918C1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918C1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918C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918C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918C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918C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918C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918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918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918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E918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918C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E918C1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E918C1"/>
    <w:rPr>
      <w:i/>
      <w:iCs/>
      <w:color w:val="2F5496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E918C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E918C1"/>
    <w:rPr>
      <w:i/>
      <w:iCs/>
      <w:color w:val="2F5496" w:themeColor="accent1" w:themeShade="BF"/>
    </w:rPr>
  </w:style>
  <w:style w:type="character" w:styleId="ab">
    <w:name w:val="Intense Reference"/>
    <w:basedOn w:val="a0"/>
    <w:uiPriority w:val="32"/>
    <w:qFormat/>
    <w:rsid w:val="00E918C1"/>
    <w:rPr>
      <w:b/>
      <w:bCs/>
      <w:smallCaps/>
      <w:color w:val="2F5496" w:themeColor="accent1" w:themeShade="BF"/>
      <w:spacing w:val="5"/>
    </w:rPr>
  </w:style>
  <w:style w:type="paragraph" w:customStyle="1" w:styleId="Default">
    <w:name w:val="Default"/>
    <w:rsid w:val="00E918C1"/>
    <w:pPr>
      <w:suppressAutoHyphens/>
      <w:autoSpaceDN w:val="0"/>
      <w:spacing w:after="0" w:line="240" w:lineRule="auto"/>
      <w:textAlignment w:val="baseline"/>
    </w:pPr>
    <w:rPr>
      <w:rFonts w:ascii="Wingdings" w:eastAsia="SimSun" w:hAnsi="Wingdings" w:cs="Wingdings"/>
      <w:color w:val="000000"/>
      <w:kern w:val="3"/>
      <w:sz w:val="24"/>
      <w:szCs w:val="24"/>
      <w:lang w:val="de-DE" w:eastAsia="zh-CN" w:bidi="hi-IN"/>
      <w14:ligatures w14:val="none"/>
    </w:rPr>
  </w:style>
  <w:style w:type="table" w:styleId="ac">
    <w:name w:val="Table Grid"/>
    <w:basedOn w:val="a1"/>
    <w:uiPriority w:val="39"/>
    <w:rsid w:val="00E918C1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455D7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6455D7"/>
    <w:rPr>
      <w:rFonts w:ascii="Tahoma" w:eastAsia="SimSun" w:hAnsi="Tahoma" w:cs="Mangal"/>
      <w:kern w:val="3"/>
      <w:sz w:val="16"/>
      <w:szCs w:val="14"/>
      <w:lang w:val="de-DE" w:eastAsia="zh-CN" w:bidi="hi-IN"/>
      <w14:ligatures w14:val="none"/>
    </w:rPr>
  </w:style>
  <w:style w:type="paragraph" w:styleId="af">
    <w:name w:val="header"/>
    <w:basedOn w:val="a"/>
    <w:link w:val="af0"/>
    <w:uiPriority w:val="99"/>
    <w:unhideWhenUsed/>
    <w:rsid w:val="006455D7"/>
    <w:pPr>
      <w:tabs>
        <w:tab w:val="center" w:pos="4819"/>
        <w:tab w:val="right" w:pos="9639"/>
      </w:tabs>
    </w:pPr>
    <w:rPr>
      <w:szCs w:val="21"/>
    </w:rPr>
  </w:style>
  <w:style w:type="character" w:customStyle="1" w:styleId="af0">
    <w:name w:val="Верхний колонтитул Знак"/>
    <w:basedOn w:val="a0"/>
    <w:link w:val="af"/>
    <w:uiPriority w:val="99"/>
    <w:rsid w:val="006455D7"/>
    <w:rPr>
      <w:rFonts w:ascii="Times New Roman" w:eastAsia="SimSun" w:hAnsi="Times New Roman" w:cs="Mangal"/>
      <w:kern w:val="3"/>
      <w:sz w:val="24"/>
      <w:szCs w:val="21"/>
      <w:lang w:val="de-DE" w:eastAsia="zh-CN" w:bidi="hi-IN"/>
      <w14:ligatures w14:val="none"/>
    </w:rPr>
  </w:style>
  <w:style w:type="paragraph" w:styleId="af1">
    <w:name w:val="footer"/>
    <w:basedOn w:val="a"/>
    <w:link w:val="af2"/>
    <w:uiPriority w:val="99"/>
    <w:unhideWhenUsed/>
    <w:rsid w:val="006455D7"/>
    <w:pPr>
      <w:tabs>
        <w:tab w:val="center" w:pos="4819"/>
        <w:tab w:val="right" w:pos="9639"/>
      </w:tabs>
    </w:pPr>
    <w:rPr>
      <w:szCs w:val="21"/>
    </w:rPr>
  </w:style>
  <w:style w:type="character" w:customStyle="1" w:styleId="af2">
    <w:name w:val="Нижний колонтитул Знак"/>
    <w:basedOn w:val="a0"/>
    <w:link w:val="af1"/>
    <w:uiPriority w:val="99"/>
    <w:rsid w:val="006455D7"/>
    <w:rPr>
      <w:rFonts w:ascii="Times New Roman" w:eastAsia="SimSun" w:hAnsi="Times New Roman" w:cs="Mangal"/>
      <w:kern w:val="3"/>
      <w:sz w:val="24"/>
      <w:szCs w:val="21"/>
      <w:lang w:val="de-DE" w:eastAsia="zh-CN" w:bidi="hi-IN"/>
      <w14:ligatures w14:val="none"/>
    </w:rPr>
  </w:style>
  <w:style w:type="paragraph" w:styleId="af3">
    <w:name w:val="Revision"/>
    <w:hidden/>
    <w:uiPriority w:val="99"/>
    <w:semiHidden/>
    <w:rsid w:val="002667B0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val="de-DE" w:eastAsia="zh-CN" w:bidi="hi-IN"/>
      <w14:ligatures w14:val="none"/>
    </w:rPr>
  </w:style>
  <w:style w:type="paragraph" w:customStyle="1" w:styleId="Standard">
    <w:name w:val="Standard"/>
    <w:rsid w:val="00AF188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de-DE" w:eastAsia="de-DE" w:bidi="hi-I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de-DE" w:eastAsia="zh-CN" w:bidi="hi-IN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918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8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8C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8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8C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8C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8C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8C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8C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8C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918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918C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918C1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918C1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918C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918C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918C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918C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918C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918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918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918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E918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918C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E918C1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E918C1"/>
    <w:rPr>
      <w:i/>
      <w:iCs/>
      <w:color w:val="2F5496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E918C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E918C1"/>
    <w:rPr>
      <w:i/>
      <w:iCs/>
      <w:color w:val="2F5496" w:themeColor="accent1" w:themeShade="BF"/>
    </w:rPr>
  </w:style>
  <w:style w:type="character" w:styleId="ab">
    <w:name w:val="Intense Reference"/>
    <w:basedOn w:val="a0"/>
    <w:uiPriority w:val="32"/>
    <w:qFormat/>
    <w:rsid w:val="00E918C1"/>
    <w:rPr>
      <w:b/>
      <w:bCs/>
      <w:smallCaps/>
      <w:color w:val="2F5496" w:themeColor="accent1" w:themeShade="BF"/>
      <w:spacing w:val="5"/>
    </w:rPr>
  </w:style>
  <w:style w:type="paragraph" w:customStyle="1" w:styleId="Default">
    <w:name w:val="Default"/>
    <w:rsid w:val="00E918C1"/>
    <w:pPr>
      <w:suppressAutoHyphens/>
      <w:autoSpaceDN w:val="0"/>
      <w:spacing w:after="0" w:line="240" w:lineRule="auto"/>
      <w:textAlignment w:val="baseline"/>
    </w:pPr>
    <w:rPr>
      <w:rFonts w:ascii="Wingdings" w:eastAsia="SimSun" w:hAnsi="Wingdings" w:cs="Wingdings"/>
      <w:color w:val="000000"/>
      <w:kern w:val="3"/>
      <w:sz w:val="24"/>
      <w:szCs w:val="24"/>
      <w:lang w:val="de-DE" w:eastAsia="zh-CN" w:bidi="hi-IN"/>
      <w14:ligatures w14:val="none"/>
    </w:rPr>
  </w:style>
  <w:style w:type="table" w:styleId="ac">
    <w:name w:val="Table Grid"/>
    <w:basedOn w:val="a1"/>
    <w:uiPriority w:val="39"/>
    <w:rsid w:val="00E918C1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455D7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6455D7"/>
    <w:rPr>
      <w:rFonts w:ascii="Tahoma" w:eastAsia="SimSun" w:hAnsi="Tahoma" w:cs="Mangal"/>
      <w:kern w:val="3"/>
      <w:sz w:val="16"/>
      <w:szCs w:val="14"/>
      <w:lang w:val="de-DE" w:eastAsia="zh-CN" w:bidi="hi-IN"/>
      <w14:ligatures w14:val="none"/>
    </w:rPr>
  </w:style>
  <w:style w:type="paragraph" w:styleId="af">
    <w:name w:val="header"/>
    <w:basedOn w:val="a"/>
    <w:link w:val="af0"/>
    <w:uiPriority w:val="99"/>
    <w:unhideWhenUsed/>
    <w:rsid w:val="006455D7"/>
    <w:pPr>
      <w:tabs>
        <w:tab w:val="center" w:pos="4819"/>
        <w:tab w:val="right" w:pos="9639"/>
      </w:tabs>
    </w:pPr>
    <w:rPr>
      <w:szCs w:val="21"/>
    </w:rPr>
  </w:style>
  <w:style w:type="character" w:customStyle="1" w:styleId="af0">
    <w:name w:val="Верхний колонтитул Знак"/>
    <w:basedOn w:val="a0"/>
    <w:link w:val="af"/>
    <w:uiPriority w:val="99"/>
    <w:rsid w:val="006455D7"/>
    <w:rPr>
      <w:rFonts w:ascii="Times New Roman" w:eastAsia="SimSun" w:hAnsi="Times New Roman" w:cs="Mangal"/>
      <w:kern w:val="3"/>
      <w:sz w:val="24"/>
      <w:szCs w:val="21"/>
      <w:lang w:val="de-DE" w:eastAsia="zh-CN" w:bidi="hi-IN"/>
      <w14:ligatures w14:val="none"/>
    </w:rPr>
  </w:style>
  <w:style w:type="paragraph" w:styleId="af1">
    <w:name w:val="footer"/>
    <w:basedOn w:val="a"/>
    <w:link w:val="af2"/>
    <w:uiPriority w:val="99"/>
    <w:unhideWhenUsed/>
    <w:rsid w:val="006455D7"/>
    <w:pPr>
      <w:tabs>
        <w:tab w:val="center" w:pos="4819"/>
        <w:tab w:val="right" w:pos="9639"/>
      </w:tabs>
    </w:pPr>
    <w:rPr>
      <w:szCs w:val="21"/>
    </w:rPr>
  </w:style>
  <w:style w:type="character" w:customStyle="1" w:styleId="af2">
    <w:name w:val="Нижний колонтитул Знак"/>
    <w:basedOn w:val="a0"/>
    <w:link w:val="af1"/>
    <w:uiPriority w:val="99"/>
    <w:rsid w:val="006455D7"/>
    <w:rPr>
      <w:rFonts w:ascii="Times New Roman" w:eastAsia="SimSun" w:hAnsi="Times New Roman" w:cs="Mangal"/>
      <w:kern w:val="3"/>
      <w:sz w:val="24"/>
      <w:szCs w:val="21"/>
      <w:lang w:val="de-DE" w:eastAsia="zh-CN" w:bidi="hi-IN"/>
      <w14:ligatures w14:val="none"/>
    </w:rPr>
  </w:style>
  <w:style w:type="paragraph" w:styleId="af3">
    <w:name w:val="Revision"/>
    <w:hidden/>
    <w:uiPriority w:val="99"/>
    <w:semiHidden/>
    <w:rsid w:val="002667B0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val="de-DE" w:eastAsia="zh-CN" w:bidi="hi-IN"/>
      <w14:ligatures w14:val="none"/>
    </w:rPr>
  </w:style>
  <w:style w:type="paragraph" w:customStyle="1" w:styleId="Standard">
    <w:name w:val="Standard"/>
    <w:rsid w:val="00AF188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de-DE" w:eastAsia="de-DE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AB274.2D134900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EFA5A-2E0E-4DDF-BF49-7A840F58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4911</Words>
  <Characters>2800</Characters>
  <Application>Microsoft Office Word</Application>
  <DocSecurity>0</DocSecurity>
  <Lines>23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Melz Simeon</dc:creator>
  <cp:lastModifiedBy>Vladimir Kravets</cp:lastModifiedBy>
  <cp:revision>6</cp:revision>
  <dcterms:created xsi:type="dcterms:W3CDTF">2024-06-03T10:50:00Z</dcterms:created>
  <dcterms:modified xsi:type="dcterms:W3CDTF">2024-06-03T11:07:00Z</dcterms:modified>
</cp:coreProperties>
</file>